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3A8A" w14:textId="2EC920FD" w:rsidR="00021E96" w:rsidRPr="00021E96" w:rsidRDefault="00021E96" w:rsidP="00021E96">
      <w:pPr>
        <w:pStyle w:val="OrdinanceTitle"/>
        <w:jc w:val="left"/>
        <w:rPr>
          <w:b/>
          <w:bCs/>
          <w:sz w:val="24"/>
          <w:szCs w:val="24"/>
        </w:rPr>
      </w:pPr>
      <w:r w:rsidRPr="00021E96">
        <w:rPr>
          <w:b/>
          <w:bCs/>
          <w:sz w:val="24"/>
          <w:szCs w:val="24"/>
        </w:rPr>
        <w:t>Projekt</w:t>
      </w:r>
      <w:r w:rsidRPr="00021E96">
        <w:rPr>
          <w:b/>
          <w:bCs/>
          <w:sz w:val="24"/>
          <w:szCs w:val="24"/>
        </w:rPr>
        <w:tab/>
      </w:r>
      <w:r w:rsidRPr="00021E96">
        <w:rPr>
          <w:b/>
          <w:bCs/>
          <w:sz w:val="24"/>
          <w:szCs w:val="24"/>
        </w:rPr>
        <w:tab/>
      </w:r>
      <w:r w:rsidRPr="00021E96">
        <w:rPr>
          <w:b/>
          <w:bCs/>
          <w:sz w:val="24"/>
          <w:szCs w:val="24"/>
        </w:rPr>
        <w:tab/>
      </w:r>
      <w:r w:rsidRPr="00021E96">
        <w:rPr>
          <w:b/>
          <w:bCs/>
          <w:sz w:val="24"/>
          <w:szCs w:val="24"/>
        </w:rPr>
        <w:tab/>
      </w:r>
      <w:r w:rsidRPr="00021E96">
        <w:rPr>
          <w:b/>
          <w:bCs/>
          <w:sz w:val="24"/>
          <w:szCs w:val="24"/>
        </w:rPr>
        <w:tab/>
      </w:r>
      <w:r w:rsidRPr="00021E96">
        <w:rPr>
          <w:b/>
          <w:bCs/>
          <w:sz w:val="24"/>
          <w:szCs w:val="24"/>
        </w:rPr>
        <w:tab/>
      </w:r>
      <w:r w:rsidRPr="00021E96">
        <w:rPr>
          <w:b/>
          <w:bCs/>
          <w:sz w:val="24"/>
          <w:szCs w:val="24"/>
        </w:rPr>
        <w:tab/>
      </w:r>
      <w:r w:rsidRPr="00021E96">
        <w:rPr>
          <w:b/>
          <w:bCs/>
          <w:sz w:val="24"/>
          <w:szCs w:val="24"/>
        </w:rPr>
        <w:tab/>
      </w:r>
      <w:r w:rsidRPr="00021E96">
        <w:rPr>
          <w:b/>
          <w:bCs/>
          <w:sz w:val="24"/>
          <w:szCs w:val="24"/>
        </w:rPr>
        <w:tab/>
      </w:r>
      <w:r w:rsidRPr="00021E96">
        <w:rPr>
          <w:b/>
          <w:bCs/>
          <w:sz w:val="24"/>
          <w:szCs w:val="24"/>
        </w:rPr>
        <w:tab/>
      </w:r>
      <w:r w:rsidRPr="00021E96">
        <w:rPr>
          <w:b/>
          <w:bCs/>
          <w:sz w:val="24"/>
          <w:szCs w:val="24"/>
        </w:rPr>
        <w:tab/>
        <w:t xml:space="preserve">Druk nr </w:t>
      </w:r>
      <w:r w:rsidR="00FB2847">
        <w:rPr>
          <w:b/>
          <w:bCs/>
          <w:sz w:val="24"/>
          <w:szCs w:val="24"/>
        </w:rPr>
        <w:t>1</w:t>
      </w:r>
    </w:p>
    <w:p w14:paraId="6183B52B" w14:textId="77777777" w:rsidR="00693B62" w:rsidRPr="00021E96" w:rsidRDefault="00000000">
      <w:pPr>
        <w:pStyle w:val="OrdinanceTitle"/>
        <w:rPr>
          <w:b/>
          <w:bCs/>
          <w:sz w:val="28"/>
          <w:szCs w:val="28"/>
        </w:rPr>
      </w:pPr>
      <w:r w:rsidRPr="00021E96">
        <w:rPr>
          <w:b/>
          <w:bCs/>
          <w:sz w:val="28"/>
          <w:szCs w:val="28"/>
        </w:rPr>
        <w:t>Uchwała Nr projekt/2024</w:t>
      </w:r>
    </w:p>
    <w:p w14:paraId="14CA2830" w14:textId="77777777" w:rsidR="00693B62" w:rsidRPr="00021E96" w:rsidRDefault="00000000">
      <w:pPr>
        <w:pStyle w:val="OrdinanceTitle"/>
        <w:rPr>
          <w:b/>
          <w:bCs/>
          <w:sz w:val="28"/>
          <w:szCs w:val="28"/>
        </w:rPr>
      </w:pPr>
      <w:r w:rsidRPr="00021E96">
        <w:rPr>
          <w:b/>
          <w:bCs/>
          <w:sz w:val="28"/>
          <w:szCs w:val="28"/>
        </w:rPr>
        <w:t>Rady Gminy Lewin Kłodzki</w:t>
      </w:r>
    </w:p>
    <w:p w14:paraId="2A746CB1" w14:textId="77777777" w:rsidR="00693B62" w:rsidRPr="00021E96" w:rsidRDefault="00000000">
      <w:pPr>
        <w:pStyle w:val="OrdinanceTitle"/>
        <w:rPr>
          <w:b/>
          <w:bCs/>
          <w:sz w:val="28"/>
          <w:szCs w:val="28"/>
        </w:rPr>
      </w:pPr>
      <w:r w:rsidRPr="00021E96">
        <w:rPr>
          <w:b/>
          <w:bCs/>
          <w:sz w:val="28"/>
          <w:szCs w:val="28"/>
        </w:rPr>
        <w:t>z dnia 14 sierpnia 2024 roku</w:t>
      </w:r>
    </w:p>
    <w:p w14:paraId="4F7A7F11" w14:textId="77777777" w:rsidR="00693B62" w:rsidRPr="00021E96" w:rsidRDefault="00693B62">
      <w:pPr>
        <w:pStyle w:val="OrdinanceTitle"/>
        <w:rPr>
          <w:b/>
          <w:bCs/>
          <w:sz w:val="24"/>
          <w:szCs w:val="24"/>
        </w:rPr>
      </w:pPr>
    </w:p>
    <w:p w14:paraId="296994EE" w14:textId="77777777" w:rsidR="00693B62" w:rsidRPr="00021E96" w:rsidRDefault="00000000">
      <w:pPr>
        <w:pStyle w:val="OrdinanceTitle"/>
        <w:rPr>
          <w:b/>
          <w:bCs/>
          <w:sz w:val="24"/>
          <w:szCs w:val="24"/>
        </w:rPr>
      </w:pPr>
      <w:r w:rsidRPr="00021E96">
        <w:rPr>
          <w:b/>
          <w:bCs/>
          <w:sz w:val="24"/>
          <w:szCs w:val="24"/>
        </w:rPr>
        <w:t>w sprawie zmiany uchwały budżetowej Gminy Lewin Kłodzki na rok 2024</w:t>
      </w:r>
    </w:p>
    <w:p w14:paraId="52833B90" w14:textId="77777777" w:rsidR="00693B62" w:rsidRDefault="00000000">
      <w:r>
        <w:t>Na podstawie art. 18 ust. 2 pkt 4 i pkt 9 lit. d oraz lit. i, pkt 10 ustawy z dnia 8 marca 1990 r. o samorządzie gminnym (t.j. Dz. U. z 2023 roku, poz. 40 ze zm.) oraz art. 211, 212, 214, 215, 222, 235, 236, 237, 242, 258, 264 ustawy z dnia 27 sierpnia 2009 r. o finansach publicznych (t.j. Dz. U. z 2023 roku, poz. 1270 ze zm.), uchwala się, co następuje:</w:t>
      </w:r>
    </w:p>
    <w:p w14:paraId="0F90D9A2" w14:textId="77777777" w:rsidR="00693B62" w:rsidRDefault="00000000">
      <w:r>
        <w:t>§1. W uchwale nr LIX/373/2023 Rady Gminy Lewin Kłodzki z dnia 28 grudnia 2023 z późn. zm. w sprawie uchwały budżetowej Gminy Lewin Kłodzki na rok 2024 wprowadza się następujące zmiany:</w:t>
      </w:r>
    </w:p>
    <w:p w14:paraId="42F9D8EB" w14:textId="77777777" w:rsidR="00693B62" w:rsidRDefault="00000000">
      <w:pPr>
        <w:pStyle w:val="ListParagraph"/>
        <w:numPr>
          <w:ilvl w:val="0"/>
          <w:numId w:val="1"/>
        </w:numPr>
      </w:pPr>
      <w:r>
        <w:t>w § 1 dochody zwiększa się o kwotę 177 537,88 zł do kwoty 33 361 612,35 zł;</w:t>
      </w:r>
    </w:p>
    <w:p w14:paraId="06038AA3" w14:textId="77777777" w:rsidR="00693B62" w:rsidRDefault="00000000">
      <w:pPr>
        <w:pStyle w:val="ListParagraph"/>
        <w:numPr>
          <w:ilvl w:val="0"/>
          <w:numId w:val="1"/>
        </w:numPr>
      </w:pPr>
      <w:r>
        <w:t>w § 1 pkt 1 dochody bieżące zwiększa się o kwotę 29 244,88 zł do kwoty 13 121 412,50 zł;</w:t>
      </w:r>
    </w:p>
    <w:p w14:paraId="50EA4BD5" w14:textId="77777777" w:rsidR="00693B62" w:rsidRDefault="00000000">
      <w:pPr>
        <w:pStyle w:val="ListParagraph"/>
        <w:numPr>
          <w:ilvl w:val="0"/>
          <w:numId w:val="1"/>
        </w:numPr>
      </w:pPr>
      <w:r>
        <w:t>w § 1 pkt 2 dochody majątkowe zwiększa się o kwotę 148 293,00 zł do kwoty 20 240 199,85 zł;</w:t>
      </w:r>
    </w:p>
    <w:p w14:paraId="476C0232" w14:textId="77777777" w:rsidR="00693B62" w:rsidRDefault="00000000">
      <w:pPr>
        <w:pStyle w:val="ListParagraph"/>
        <w:numPr>
          <w:ilvl w:val="0"/>
          <w:numId w:val="1"/>
        </w:numPr>
      </w:pPr>
      <w:r>
        <w:t>w § 2 wydatki zwiększa się o kwotę 177 537,88 zł do kwoty 33 078 096,35 zł;</w:t>
      </w:r>
    </w:p>
    <w:p w14:paraId="159D0D83" w14:textId="77777777" w:rsidR="00693B62" w:rsidRDefault="00000000">
      <w:pPr>
        <w:pStyle w:val="ListParagraph"/>
        <w:numPr>
          <w:ilvl w:val="0"/>
          <w:numId w:val="1"/>
        </w:numPr>
      </w:pPr>
      <w:r>
        <w:t>w § 2 pkt 1 wydatki bieżące zwiększa się o kwotę 51 249,00 zł do kwoty 12 862 374,04 zł;</w:t>
      </w:r>
    </w:p>
    <w:p w14:paraId="451C09CB" w14:textId="77777777" w:rsidR="00693B62" w:rsidRDefault="00000000">
      <w:pPr>
        <w:pStyle w:val="ListParagraph"/>
        <w:numPr>
          <w:ilvl w:val="0"/>
          <w:numId w:val="1"/>
        </w:numPr>
      </w:pPr>
      <w:r>
        <w:t>w § 2 pkt 2 wydatki majątkowe zwiększa się o kwotę 126 288,88 zł do kwoty 20 215 722,31 zł;</w:t>
      </w:r>
    </w:p>
    <w:p w14:paraId="5FB09B38" w14:textId="77777777" w:rsidR="00693B62" w:rsidRDefault="00000000">
      <w:r>
        <w:t>§ 2. 1. Nadwyżka Gminy Lewin Kłodzki wynosi 283 516,00 zł i zostanie przeznaczona na</w:t>
      </w:r>
      <w:r w:rsidR="00021E96">
        <w:t xml:space="preserve"> spłatę pożyczek </w:t>
      </w:r>
      <w:r w:rsidR="00042F43">
        <w:t xml:space="preserve">                       </w:t>
      </w:r>
      <w:r w:rsidR="00021E96">
        <w:t>i kredytów.</w:t>
      </w:r>
    </w:p>
    <w:p w14:paraId="153F9175" w14:textId="77777777" w:rsidR="00693B62" w:rsidRDefault="00000000">
      <w:r>
        <w:t xml:space="preserve">2. Przychody Gminy Lewin Kłodzki wynoszą 0,00 zł. </w:t>
      </w:r>
    </w:p>
    <w:p w14:paraId="42BBEE60" w14:textId="77777777" w:rsidR="00693B62" w:rsidRDefault="00000000">
      <w:r>
        <w:t>3. Rozchody Gminy Lewin Kłodzki wynoszą 283 516,00 zł. Składają się na nie: spłaty pożyczek otrzymanych na finansowanie zadań realizowanych z udziałem środków pochodzących z budżetu unii europejskiej w kwocie 257 796,00 zł, spłaty otrzymanych krajowych pożyczek i kredytów w kwocie 25 720,00 zł.</w:t>
      </w:r>
    </w:p>
    <w:p w14:paraId="3EB4AD8B" w14:textId="77777777" w:rsidR="00693B62" w:rsidRDefault="00000000">
      <w:r>
        <w:t xml:space="preserve">§ 3. Załącznik nr </w:t>
      </w:r>
      <w:r w:rsidR="00042F43">
        <w:t>1</w:t>
      </w:r>
      <w:r>
        <w:t>- Zmiany w planie dochodów - otrzymuje brzmienie zgodnie z załącznikiem nr 1 do uchwały.</w:t>
      </w:r>
    </w:p>
    <w:p w14:paraId="34729114" w14:textId="77777777" w:rsidR="00693B62" w:rsidRDefault="00000000">
      <w:r>
        <w:t xml:space="preserve">§ 4. Załącznik nr </w:t>
      </w:r>
      <w:r w:rsidR="00042F43">
        <w:t xml:space="preserve">2 </w:t>
      </w:r>
      <w:r>
        <w:t>- Zmiany w planie wydatków - otrzymuje brzmienie zgodnie z załącznikiem nr 2 do uchwały.</w:t>
      </w:r>
    </w:p>
    <w:p w14:paraId="2A346F1A" w14:textId="77777777" w:rsidR="00693B62" w:rsidRDefault="00000000">
      <w:r>
        <w:t xml:space="preserve">§ 5. Załącznik nr </w:t>
      </w:r>
      <w:r w:rsidR="00042F43">
        <w:t>4</w:t>
      </w:r>
      <w:r>
        <w:t xml:space="preserve"> - Zmiany w planie wydatków inwestycyjnych - otrzymuje brzmienie zgodnie z załącznikiem nr 3 do uchwały.</w:t>
      </w:r>
    </w:p>
    <w:p w14:paraId="3897132F" w14:textId="77777777" w:rsidR="00693B62" w:rsidRDefault="00000000">
      <w:r>
        <w:t xml:space="preserve">§ 6. Załącznik nr </w:t>
      </w:r>
      <w:r w:rsidR="00042F43">
        <w:t>5</w:t>
      </w:r>
      <w:r>
        <w:t xml:space="preserve"> - Zmiany w planie dotacji udzielanych z budżetu - otrzymuje brzmienie zgodnie </w:t>
      </w:r>
      <w:r w:rsidR="00042F43">
        <w:t xml:space="preserve">                                          </w:t>
      </w:r>
      <w:r>
        <w:t>z załącznikiem nr 4 do uchwały.</w:t>
      </w:r>
    </w:p>
    <w:p w14:paraId="16C7CAA4" w14:textId="77777777" w:rsidR="00693B62" w:rsidRDefault="00000000">
      <w:r>
        <w:t>§ 7. Wykonanie Uchwały powierza się Wójtowi Gminy Lewin Kłodzki.</w:t>
      </w:r>
    </w:p>
    <w:p w14:paraId="09B5C3E2" w14:textId="77777777" w:rsidR="00693B62" w:rsidRDefault="00000000">
      <w:r>
        <w:t>§ 8. Uchwała wchodzi w życie z dniem podjęcia.</w:t>
      </w:r>
    </w:p>
    <w:p w14:paraId="1D286176" w14:textId="77777777" w:rsidR="00693B62" w:rsidRDefault="00000000">
      <w:pPr>
        <w:pStyle w:val="OrdinanceFooter"/>
      </w:pPr>
      <w:r>
        <w:t>Przewodniczący Rady Gminy Lewin Kłodzki</w:t>
      </w:r>
    </w:p>
    <w:p w14:paraId="312FB3BA" w14:textId="77777777" w:rsidR="00021E96" w:rsidRDefault="00021E96">
      <w:pPr>
        <w:pStyle w:val="OrdinanceFooter"/>
      </w:pPr>
    </w:p>
    <w:p w14:paraId="0E0EA178" w14:textId="77777777" w:rsidR="00021E96" w:rsidRDefault="00021E96" w:rsidP="00021E96">
      <w:pPr>
        <w:pStyle w:val="OrdinanceFooter"/>
        <w:jc w:val="left"/>
        <w:sectPr w:rsidR="00021E96">
          <w:pgSz w:w="11906" w:h="16838"/>
          <w:pgMar w:top="992" w:right="1020" w:bottom="992" w:left="1020" w:header="720" w:footer="720" w:gutter="0"/>
          <w:cols w:space="708"/>
        </w:sectPr>
      </w:pPr>
      <w:r>
        <w:t>Projekt uchwały przedkłada Wójt Gminy Lewin Kłodzki</w:t>
      </w:r>
    </w:p>
    <w:p w14:paraId="6255233A" w14:textId="77777777" w:rsidR="00693B62" w:rsidRDefault="00000000">
      <w:pPr>
        <w:pStyle w:val="ResolutionTitle"/>
      </w:pPr>
      <w:r>
        <w:lastRenderedPageBreak/>
        <w:t>Uzasadnienie</w:t>
      </w:r>
    </w:p>
    <w:p w14:paraId="77354F78" w14:textId="77777777" w:rsidR="00693B62" w:rsidRDefault="00000000">
      <w:pPr>
        <w:pStyle w:val="ResolutionTitle"/>
      </w:pPr>
      <w:r>
        <w:t>do Uchwały Nr projekt/2024 Rady Gminy Lewin Kłodzki z dnia 14 sierpnia 2024 roku</w:t>
      </w:r>
    </w:p>
    <w:p w14:paraId="5336A1E8" w14:textId="77777777" w:rsidR="00693B62" w:rsidRDefault="00000000">
      <w:pPr>
        <w:pStyle w:val="ResolutionTitle"/>
      </w:pPr>
      <w:r>
        <w:t>w sprawie zmiany uchwały budżetowej Gminy Lewin Kłodzki na rok 2024</w:t>
      </w:r>
    </w:p>
    <w:p w14:paraId="71EE3019" w14:textId="77777777" w:rsidR="00693B62" w:rsidRDefault="00000000">
      <w:pPr>
        <w:pStyle w:val="Heading1"/>
      </w:pPr>
      <w:r>
        <w:t>DOCHODY</w:t>
      </w:r>
    </w:p>
    <w:p w14:paraId="59B821B9" w14:textId="77777777" w:rsidR="00693B62" w:rsidRDefault="00000000">
      <w:r>
        <w:t>Dochody budżetu Gminy Lewin Kłodzki na rok 2024 zostają zwiększone o kwotę 177 537,88 zł do kwoty 33 361 612,35 zł, w tym:</w:t>
      </w:r>
    </w:p>
    <w:p w14:paraId="07F28CC1" w14:textId="77777777" w:rsidR="00693B62" w:rsidRDefault="00000000">
      <w:pPr>
        <w:pStyle w:val="ListParagraph"/>
        <w:numPr>
          <w:ilvl w:val="0"/>
          <w:numId w:val="2"/>
        </w:numPr>
      </w:pPr>
      <w:r>
        <w:t>dochody bieżące ulegają zwiększeniu o kwotę 29 244,88 zł do kwoty 13 121 412,50 zł,</w:t>
      </w:r>
    </w:p>
    <w:p w14:paraId="7F0E73B8" w14:textId="77777777" w:rsidR="00693B62" w:rsidRDefault="00000000">
      <w:pPr>
        <w:pStyle w:val="ListParagraph"/>
        <w:numPr>
          <w:ilvl w:val="0"/>
          <w:numId w:val="2"/>
        </w:numPr>
      </w:pPr>
      <w:r>
        <w:t>dochody majątkowe ulegają zwiększeniu o kwotę 148 293,00 zł do kwoty 20 240 199,85 zł</w:t>
      </w:r>
    </w:p>
    <w:p w14:paraId="687A4F1B" w14:textId="77777777" w:rsidR="00693B62" w:rsidRDefault="00000000">
      <w:pPr>
        <w:pStyle w:val="Heading1"/>
      </w:pPr>
      <w:r>
        <w:t>WYDATKI</w:t>
      </w:r>
    </w:p>
    <w:p w14:paraId="3739A2FD" w14:textId="77777777" w:rsidR="00693B62" w:rsidRDefault="00000000">
      <w:r>
        <w:t>Wydatki budżetu Gminy Lewin Kłodzki na rok 2024 zostają zwiększone o kwotę 177 537,88 zł do kwoty 33 078 096,35 zł, w tym:</w:t>
      </w:r>
    </w:p>
    <w:p w14:paraId="392E9821" w14:textId="77777777" w:rsidR="00693B62" w:rsidRDefault="00000000">
      <w:pPr>
        <w:pStyle w:val="ListParagraph"/>
        <w:numPr>
          <w:ilvl w:val="0"/>
          <w:numId w:val="5"/>
        </w:numPr>
      </w:pPr>
      <w:r>
        <w:t>wydatki bieżące ulegają zwiększeniu o kwotę 51 249,00 zł do kwoty 12 862 374,04 zł,</w:t>
      </w:r>
    </w:p>
    <w:p w14:paraId="4B8F0A1F" w14:textId="77777777" w:rsidR="00693B62" w:rsidRDefault="00000000">
      <w:pPr>
        <w:pStyle w:val="ListParagraph"/>
        <w:numPr>
          <w:ilvl w:val="0"/>
          <w:numId w:val="5"/>
        </w:numPr>
      </w:pPr>
      <w:r>
        <w:t>wydatki majątkowe ulegają zwiększeniu o kwotę 126 288,88 zł do kwoty 20 215 722,31 zł</w:t>
      </w:r>
    </w:p>
    <w:p w14:paraId="498422D3" w14:textId="77777777" w:rsidR="00693B62" w:rsidRDefault="00000000">
      <w:pPr>
        <w:pStyle w:val="Heading1"/>
      </w:pPr>
      <w:r>
        <w:t xml:space="preserve">Dokonuje się następujących </w:t>
      </w:r>
      <w:r w:rsidR="00021E96">
        <w:t>zmian</w:t>
      </w:r>
      <w:r>
        <w:t>:</w:t>
      </w:r>
    </w:p>
    <w:p w14:paraId="6D38D124" w14:textId="77777777" w:rsidR="000413E7" w:rsidRDefault="000413E7" w:rsidP="000413E7">
      <w:pPr>
        <w:pStyle w:val="ListParagraph"/>
        <w:numPr>
          <w:ilvl w:val="0"/>
          <w:numId w:val="10"/>
        </w:numPr>
        <w:spacing w:line="240" w:lineRule="auto"/>
        <w:jc w:val="both"/>
      </w:pPr>
      <w:r>
        <w:t>Na podstawie pisma Wojewody Dolnośląskiego FB-BP.3111.223.2024.GF wprowadza się środki                 w kwocie 4 089,00 zł z przeznaczeniem na zwrot utraconych przez gminę dochodów w 2023 r. z tytułu zwolnienia z podatku od nieruchomości w parkach narodowych i rezerwatach przyrody oraz wprowadza się wydatki w takiej samej kwocie.</w:t>
      </w:r>
    </w:p>
    <w:p w14:paraId="37BC3FC6" w14:textId="77777777" w:rsidR="000413E7" w:rsidRDefault="000413E7" w:rsidP="000413E7">
      <w:pPr>
        <w:pStyle w:val="ListParagraph"/>
        <w:numPr>
          <w:ilvl w:val="0"/>
          <w:numId w:val="10"/>
        </w:numPr>
        <w:spacing w:line="240" w:lineRule="auto"/>
        <w:jc w:val="both"/>
      </w:pPr>
      <w:r>
        <w:t>Zwiększa się zadanie inwestycyjne pn.: „Przebudowa dróg  i przepustów wraz z elementami małej architektury na terenie gminy Lewin Kłodzki” o kwotę 75 800,00 zł z przeznaczeniem na roboty dodatkowe.</w:t>
      </w:r>
    </w:p>
    <w:p w14:paraId="4BE765C5" w14:textId="77777777" w:rsidR="000413E7" w:rsidRDefault="000413E7" w:rsidP="00845447">
      <w:pPr>
        <w:pStyle w:val="ListParagraph"/>
        <w:numPr>
          <w:ilvl w:val="0"/>
          <w:numId w:val="10"/>
        </w:numPr>
        <w:spacing w:line="240" w:lineRule="auto"/>
        <w:jc w:val="both"/>
      </w:pPr>
      <w:r>
        <w:t>Zwiększa się zadanie inwestycyjne pn.: „</w:t>
      </w:r>
      <w:r w:rsidR="00845447">
        <w:t>Budowa przydomowych oczyszczalni ścieków na terenie Gminy Lewin Kłodzki oraz modernizacja stacji uzdatniania wody w miejscowości Jawornica</w:t>
      </w:r>
      <w:r>
        <w:t xml:space="preserve">” o kwotę </w:t>
      </w:r>
      <w:r w:rsidR="00845447">
        <w:t>27 813</w:t>
      </w:r>
      <w:r>
        <w:t>,00 zł.</w:t>
      </w:r>
    </w:p>
    <w:p w14:paraId="0738246A" w14:textId="77777777" w:rsidR="000413E7" w:rsidRDefault="000413E7" w:rsidP="008D06AE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Zwiększa się dochody i wydatki o kwotę 2 480,00 zł z przeznaczeniem na świadczenia związane                           z udzielaniem pomocy obywatelom Ukrainy. </w:t>
      </w:r>
    </w:p>
    <w:p w14:paraId="0FD9B4ED" w14:textId="77777777" w:rsidR="00845447" w:rsidRDefault="00845447" w:rsidP="008D06AE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Zwiększa się wydatki o kwotę 19 680,00 zł z przeznaczeniem na opracowanie dokumentacji aplikacyjnej, dokumentów do naboru mieszkańców, weryfikacji budynków dla projektu pn.: „ Poprawa efektywności energetycznej budynków mieszkalnych na terenie gminy Lewin Kłodzki”.</w:t>
      </w:r>
    </w:p>
    <w:p w14:paraId="2DFEA757" w14:textId="77777777" w:rsidR="000413E7" w:rsidRDefault="000413E7" w:rsidP="008D06AE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 xml:space="preserve">Zwiększa się dochody o </w:t>
      </w:r>
      <w:r w:rsidR="00042F43">
        <w:t>170 968,88</w:t>
      </w:r>
      <w:r>
        <w:t xml:space="preserve"> zł.</w:t>
      </w:r>
    </w:p>
    <w:p w14:paraId="1D6673C6" w14:textId="77777777" w:rsidR="008D06AE" w:rsidRDefault="008D06AE" w:rsidP="008D06AE">
      <w:pPr>
        <w:pStyle w:val="Akapitzlist"/>
        <w:numPr>
          <w:ilvl w:val="0"/>
          <w:numId w:val="11"/>
        </w:numPr>
        <w:spacing w:after="0" w:line="240" w:lineRule="auto"/>
      </w:pPr>
      <w:r w:rsidRPr="008D06AE">
        <w:t>Zwiększa się dotację celową przekazaną z budżetu na finansowanie lub dofinansowanie zadań inwestycyjnych obiektów zabytkowych jednostkom niezaliczanym do sektora finansów publicznych na zadanie pn.: „ Renowacja zabytkowej kamienicy przy ul. Okrzei 9 w Lewinie Kłodzkim” o kwotę</w:t>
      </w:r>
      <w:r>
        <w:t xml:space="preserve">                     </w:t>
      </w:r>
      <w:r w:rsidRPr="008D06AE">
        <w:t>22 675,88 zł.</w:t>
      </w:r>
    </w:p>
    <w:p w14:paraId="7E742B1F" w14:textId="77777777" w:rsidR="000413E7" w:rsidRDefault="000413E7" w:rsidP="008D06AE">
      <w:pPr>
        <w:pStyle w:val="Akapitzlist"/>
        <w:numPr>
          <w:ilvl w:val="0"/>
          <w:numId w:val="9"/>
        </w:numPr>
        <w:spacing w:after="0" w:line="240" w:lineRule="auto"/>
      </w:pPr>
      <w:r w:rsidRPr="008E1AD9">
        <w:t>Dokonuje się przeniesienia wydatków między paragrafami i rozdziałami w ramach rozdziału i działu.</w:t>
      </w:r>
    </w:p>
    <w:p w14:paraId="49A74D4E" w14:textId="77777777" w:rsidR="00693B62" w:rsidRDefault="00693B62"/>
    <w:p w14:paraId="324D8BB8" w14:textId="77777777" w:rsidR="00693B62" w:rsidRDefault="00000000">
      <w:pPr>
        <w:pStyle w:val="Heading1"/>
      </w:pPr>
      <w:r>
        <w:t>PRZYCHODY</w:t>
      </w:r>
    </w:p>
    <w:p w14:paraId="63F5D846" w14:textId="77777777" w:rsidR="00693B62" w:rsidRDefault="00000000">
      <w:pPr>
        <w:pStyle w:val="ParagraphLeftAlign"/>
      </w:pPr>
      <w:r>
        <w:t>Przychody budżetu Gminy Lewin Kłodzki na rok 2024 nie uległy zmianie.</w:t>
      </w:r>
    </w:p>
    <w:p w14:paraId="6976EBBD" w14:textId="77777777" w:rsidR="00693B62" w:rsidRDefault="00000000">
      <w:pPr>
        <w:pStyle w:val="Heading1"/>
      </w:pPr>
      <w:r>
        <w:t>ROZCHODY</w:t>
      </w:r>
    </w:p>
    <w:p w14:paraId="123EAA99" w14:textId="77777777" w:rsidR="00693B62" w:rsidRDefault="00000000">
      <w:pPr>
        <w:pStyle w:val="ParagraphLeftAlign"/>
      </w:pPr>
      <w:r>
        <w:t>Rozchody budżetu Gminy Lewin Kłodzki na rok 2024 nie uległy zmianie.</w:t>
      </w:r>
    </w:p>
    <w:p w14:paraId="09236981" w14:textId="77777777" w:rsidR="00693B62" w:rsidRDefault="00693B62">
      <w:pPr>
        <w:sectPr w:rsidR="00693B62">
          <w:pgSz w:w="11906" w:h="16838"/>
          <w:pgMar w:top="992" w:right="1020" w:bottom="992" w:left="1020" w:header="720" w:footer="720" w:gutter="0"/>
          <w:cols w:space="708"/>
        </w:sectPr>
      </w:pPr>
    </w:p>
    <w:p w14:paraId="2E933D00" w14:textId="77777777" w:rsidR="00693B62" w:rsidRDefault="00000000">
      <w:pPr>
        <w:pStyle w:val="TableAttachment"/>
      </w:pPr>
      <w:r>
        <w:lastRenderedPageBreak/>
        <w:t>Załącznik Nr 1</w:t>
      </w:r>
      <w:r>
        <w:br/>
        <w:t>do Uchwały Nr projekt/2024</w:t>
      </w:r>
      <w:r>
        <w:br/>
        <w:t>Rady Gminy Lewin Kłodzki</w:t>
      </w:r>
      <w:r>
        <w:br/>
        <w:t>z dnia 14 sierpnia 2024 roku</w:t>
      </w:r>
    </w:p>
    <w:p w14:paraId="6197F93F" w14:textId="77777777" w:rsidR="00693B62" w:rsidRDefault="00000000">
      <w:pPr>
        <w:pStyle w:val="Tytu"/>
      </w:pPr>
      <w:r>
        <w:t>Zmiany w planie dochodów Gminy Lewin Kłodzki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693B62" w14:paraId="68560F84" w14:textId="77777777">
        <w:trPr>
          <w:tblHeader/>
        </w:trPr>
        <w:tc>
          <w:tcPr>
            <w:tcW w:w="249" w:type="pct"/>
            <w:shd w:val="clear" w:color="auto" w:fill="3C3F49"/>
          </w:tcPr>
          <w:p w14:paraId="1E41D455" w14:textId="77777777" w:rsidR="00693B62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E7B90AD" w14:textId="77777777" w:rsidR="00693B62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56A27D8" w14:textId="77777777" w:rsidR="00693B62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48771FF" w14:textId="77777777" w:rsidR="00693B62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B2D0606" w14:textId="77777777" w:rsidR="00693B62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94CEB78" w14:textId="77777777" w:rsidR="00693B62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6F24BE3" w14:textId="77777777" w:rsidR="00693B62" w:rsidRDefault="00000000">
            <w:pPr>
              <w:pStyle w:val="DefaultHeadingCell"/>
            </w:pPr>
            <w:r>
              <w:t>Plan po zmianie</w:t>
            </w:r>
          </w:p>
        </w:tc>
      </w:tr>
      <w:tr w:rsidR="00693B62" w14:paraId="5445D7AD" w14:textId="77777777">
        <w:tc>
          <w:tcPr>
            <w:tcW w:w="249" w:type="pct"/>
            <w:shd w:val="clear" w:color="auto" w:fill="E0E1E1"/>
          </w:tcPr>
          <w:p w14:paraId="489E22CE" w14:textId="77777777" w:rsidR="00693B62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5AA093B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73118D1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191D17B" w14:textId="77777777" w:rsidR="00693B62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621E476E" w14:textId="77777777" w:rsidR="00693B62" w:rsidRDefault="00000000">
            <w:pPr>
              <w:pStyle w:val="DefaultUniversalLevel3SectionRowValue"/>
            </w:pPr>
            <w:r>
              <w:t>9 541 971,90</w:t>
            </w:r>
          </w:p>
        </w:tc>
        <w:tc>
          <w:tcPr>
            <w:tcW w:w="500" w:type="pct"/>
            <w:shd w:val="clear" w:color="auto" w:fill="E0E1E1"/>
          </w:tcPr>
          <w:p w14:paraId="3EA72871" w14:textId="77777777" w:rsidR="00693B62" w:rsidRDefault="00000000">
            <w:pPr>
              <w:pStyle w:val="DefaultUniversalLevel3SectionRowValue"/>
            </w:pPr>
            <w:r>
              <w:t>148 293,00</w:t>
            </w:r>
          </w:p>
        </w:tc>
        <w:tc>
          <w:tcPr>
            <w:tcW w:w="500" w:type="pct"/>
            <w:shd w:val="clear" w:color="auto" w:fill="E0E1E1"/>
          </w:tcPr>
          <w:p w14:paraId="2DC75CF4" w14:textId="77777777" w:rsidR="00693B62" w:rsidRDefault="00000000">
            <w:pPr>
              <w:pStyle w:val="DefaultUniversalLevel3SectionRowValue"/>
            </w:pPr>
            <w:r>
              <w:t>9 690 264,90</w:t>
            </w:r>
          </w:p>
        </w:tc>
      </w:tr>
      <w:tr w:rsidR="00693B62" w14:paraId="567FCC8B" w14:textId="77777777">
        <w:tc>
          <w:tcPr>
            <w:tcW w:w="249" w:type="pct"/>
            <w:shd w:val="clear" w:color="auto" w:fill="F2F3F3"/>
          </w:tcPr>
          <w:p w14:paraId="166FFC4A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2E60B2" w14:textId="77777777" w:rsidR="00693B62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4B40873F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915C06" w14:textId="77777777" w:rsidR="00693B62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34840761" w14:textId="77777777" w:rsidR="00693B62" w:rsidRDefault="00000000">
            <w:pPr>
              <w:pStyle w:val="DefaultUniversalLevel3ChapterRowValue"/>
            </w:pPr>
            <w:r>
              <w:t>9 507 371,90</w:t>
            </w:r>
          </w:p>
        </w:tc>
        <w:tc>
          <w:tcPr>
            <w:tcW w:w="500" w:type="pct"/>
            <w:shd w:val="clear" w:color="auto" w:fill="F2F3F3"/>
          </w:tcPr>
          <w:p w14:paraId="481BECBA" w14:textId="77777777" w:rsidR="00693B62" w:rsidRDefault="00000000">
            <w:pPr>
              <w:pStyle w:val="DefaultUniversalLevel3ChapterRowValue"/>
            </w:pPr>
            <w:r>
              <w:t>148 293,00</w:t>
            </w:r>
          </w:p>
        </w:tc>
        <w:tc>
          <w:tcPr>
            <w:tcW w:w="500" w:type="pct"/>
            <w:shd w:val="clear" w:color="auto" w:fill="F2F3F3"/>
          </w:tcPr>
          <w:p w14:paraId="72558943" w14:textId="77777777" w:rsidR="00693B62" w:rsidRDefault="00000000">
            <w:pPr>
              <w:pStyle w:val="DefaultUniversalLevel3ChapterRowValue"/>
            </w:pPr>
            <w:r>
              <w:t>9 655 664,90</w:t>
            </w:r>
          </w:p>
        </w:tc>
      </w:tr>
      <w:tr w:rsidR="00693B62" w14:paraId="3BD5B509" w14:textId="77777777">
        <w:tc>
          <w:tcPr>
            <w:tcW w:w="249" w:type="pct"/>
            <w:shd w:val="clear" w:color="auto" w:fill="FFFFFF"/>
          </w:tcPr>
          <w:p w14:paraId="7FD6DE6A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1F7441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BBC33E" w14:textId="77777777" w:rsidR="00693B62" w:rsidRDefault="00000000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643E1570" w14:textId="77777777" w:rsidR="00693B62" w:rsidRDefault="00000000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3CC94374" w14:textId="77777777" w:rsidR="00693B62" w:rsidRDefault="00000000">
            <w:pPr>
              <w:pStyle w:val="DefaultValueCell"/>
            </w:pPr>
            <w:r>
              <w:t>1 492 305,60</w:t>
            </w:r>
          </w:p>
        </w:tc>
        <w:tc>
          <w:tcPr>
            <w:tcW w:w="500" w:type="pct"/>
            <w:shd w:val="clear" w:color="auto" w:fill="FFFFFF"/>
          </w:tcPr>
          <w:p w14:paraId="102D83D9" w14:textId="77777777" w:rsidR="00693B62" w:rsidRDefault="00000000">
            <w:pPr>
              <w:pStyle w:val="DefaultValueCell"/>
            </w:pPr>
            <w:r>
              <w:t>148 293,00</w:t>
            </w:r>
          </w:p>
        </w:tc>
        <w:tc>
          <w:tcPr>
            <w:tcW w:w="500" w:type="pct"/>
            <w:shd w:val="clear" w:color="auto" w:fill="FFFFFF"/>
          </w:tcPr>
          <w:p w14:paraId="3D27D2FB" w14:textId="77777777" w:rsidR="00693B62" w:rsidRDefault="00000000">
            <w:pPr>
              <w:pStyle w:val="DefaultValueCell"/>
            </w:pPr>
            <w:r>
              <w:t>1 640 598,60</w:t>
            </w:r>
          </w:p>
        </w:tc>
      </w:tr>
      <w:tr w:rsidR="00693B62" w14:paraId="055C998D" w14:textId="77777777">
        <w:tc>
          <w:tcPr>
            <w:tcW w:w="249" w:type="pct"/>
            <w:shd w:val="clear" w:color="auto" w:fill="E0E1E1"/>
          </w:tcPr>
          <w:p w14:paraId="108EE98C" w14:textId="77777777" w:rsidR="00693B62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55A25A14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0669046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9B9B390" w14:textId="77777777" w:rsidR="00693B62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342A3E88" w14:textId="77777777" w:rsidR="00693B62" w:rsidRDefault="00000000">
            <w:pPr>
              <w:pStyle w:val="DefaultUniversalLevel3SectionRowValue"/>
            </w:pPr>
            <w:r>
              <w:t>3 602 676,00</w:t>
            </w:r>
          </w:p>
        </w:tc>
        <w:tc>
          <w:tcPr>
            <w:tcW w:w="500" w:type="pct"/>
            <w:shd w:val="clear" w:color="auto" w:fill="E0E1E1"/>
          </w:tcPr>
          <w:p w14:paraId="53ADA91E" w14:textId="77777777" w:rsidR="00693B62" w:rsidRDefault="00000000">
            <w:pPr>
              <w:pStyle w:val="DefaultUniversalLevel3SectionRowValue"/>
            </w:pPr>
            <w:r>
              <w:t>4 089,00</w:t>
            </w:r>
          </w:p>
        </w:tc>
        <w:tc>
          <w:tcPr>
            <w:tcW w:w="500" w:type="pct"/>
            <w:shd w:val="clear" w:color="auto" w:fill="E0E1E1"/>
          </w:tcPr>
          <w:p w14:paraId="483DC934" w14:textId="77777777" w:rsidR="00693B62" w:rsidRDefault="00000000">
            <w:pPr>
              <w:pStyle w:val="DefaultUniversalLevel3SectionRowValue"/>
            </w:pPr>
            <w:r>
              <w:t>3 606 765,00</w:t>
            </w:r>
          </w:p>
        </w:tc>
      </w:tr>
      <w:tr w:rsidR="00693B62" w14:paraId="152866B4" w14:textId="77777777">
        <w:tc>
          <w:tcPr>
            <w:tcW w:w="249" w:type="pct"/>
            <w:shd w:val="clear" w:color="auto" w:fill="F2F3F3"/>
          </w:tcPr>
          <w:p w14:paraId="4C7B588A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008751" w14:textId="77777777" w:rsidR="00693B62" w:rsidRDefault="00000000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14:paraId="3653F875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E6F65AA" w14:textId="77777777" w:rsidR="00693B62" w:rsidRDefault="00000000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14:paraId="229BF756" w14:textId="77777777" w:rsidR="00693B62" w:rsidRDefault="00000000">
            <w:pPr>
              <w:pStyle w:val="DefaultUniversalLevel3ChapterRowValue"/>
            </w:pPr>
            <w:r>
              <w:t>1 470 553,00</w:t>
            </w:r>
          </w:p>
        </w:tc>
        <w:tc>
          <w:tcPr>
            <w:tcW w:w="500" w:type="pct"/>
            <w:shd w:val="clear" w:color="auto" w:fill="F2F3F3"/>
          </w:tcPr>
          <w:p w14:paraId="546C6A25" w14:textId="77777777" w:rsidR="00693B62" w:rsidRDefault="00000000">
            <w:pPr>
              <w:pStyle w:val="DefaultUniversalLevel3ChapterRowValue"/>
            </w:pPr>
            <w:r>
              <w:t>4 089,00</w:t>
            </w:r>
          </w:p>
        </w:tc>
        <w:tc>
          <w:tcPr>
            <w:tcW w:w="500" w:type="pct"/>
            <w:shd w:val="clear" w:color="auto" w:fill="F2F3F3"/>
          </w:tcPr>
          <w:p w14:paraId="5E30E75B" w14:textId="77777777" w:rsidR="00693B62" w:rsidRDefault="00000000">
            <w:pPr>
              <w:pStyle w:val="DefaultUniversalLevel3ChapterRowValue"/>
            </w:pPr>
            <w:r>
              <w:t>1 474 642,00</w:t>
            </w:r>
          </w:p>
        </w:tc>
      </w:tr>
      <w:tr w:rsidR="00693B62" w14:paraId="4745CF4F" w14:textId="77777777">
        <w:tc>
          <w:tcPr>
            <w:tcW w:w="249" w:type="pct"/>
            <w:shd w:val="clear" w:color="auto" w:fill="FFFFFF"/>
          </w:tcPr>
          <w:p w14:paraId="49F8B64C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765035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EFEFDA" w14:textId="77777777" w:rsidR="00693B62" w:rsidRDefault="00000000">
            <w:pPr>
              <w:pStyle w:val="DefaultKeyCell"/>
            </w:pPr>
            <w:r>
              <w:t>2680</w:t>
            </w:r>
          </w:p>
        </w:tc>
        <w:tc>
          <w:tcPr>
            <w:tcW w:w="2750" w:type="pct"/>
            <w:shd w:val="clear" w:color="auto" w:fill="FFFFFF"/>
          </w:tcPr>
          <w:p w14:paraId="3DD13591" w14:textId="77777777" w:rsidR="00693B62" w:rsidRDefault="00000000">
            <w:pPr>
              <w:pStyle w:val="DefaultDescriptionCell"/>
            </w:pPr>
            <w:r>
              <w:t>Rekompensaty utraconych dochodów w podatkach i opłatach lokalnych</w:t>
            </w:r>
          </w:p>
        </w:tc>
        <w:tc>
          <w:tcPr>
            <w:tcW w:w="500" w:type="pct"/>
            <w:shd w:val="clear" w:color="auto" w:fill="FFFFFF"/>
          </w:tcPr>
          <w:p w14:paraId="1E00DE6F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620B3D" w14:textId="77777777" w:rsidR="00693B62" w:rsidRDefault="00000000">
            <w:pPr>
              <w:pStyle w:val="DefaultValueCell"/>
            </w:pPr>
            <w:r>
              <w:t>4 089,00</w:t>
            </w:r>
          </w:p>
        </w:tc>
        <w:tc>
          <w:tcPr>
            <w:tcW w:w="500" w:type="pct"/>
            <w:shd w:val="clear" w:color="auto" w:fill="FFFFFF"/>
          </w:tcPr>
          <w:p w14:paraId="2655DE81" w14:textId="77777777" w:rsidR="00693B62" w:rsidRDefault="00000000">
            <w:pPr>
              <w:pStyle w:val="DefaultValueCell"/>
            </w:pPr>
            <w:r>
              <w:t>4 089,00</w:t>
            </w:r>
          </w:p>
        </w:tc>
      </w:tr>
      <w:tr w:rsidR="00693B62" w14:paraId="10E0C830" w14:textId="77777777">
        <w:tc>
          <w:tcPr>
            <w:tcW w:w="249" w:type="pct"/>
            <w:shd w:val="clear" w:color="auto" w:fill="E0E1E1"/>
          </w:tcPr>
          <w:p w14:paraId="5C2ED85F" w14:textId="77777777" w:rsidR="00693B62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0C2FAA14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B9C7485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C2ECF15" w14:textId="77777777" w:rsidR="00693B62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ACB3E63" w14:textId="77777777" w:rsidR="00693B62" w:rsidRDefault="00000000">
            <w:pPr>
              <w:pStyle w:val="DefaultUniversalLevel3SectionRowValue"/>
            </w:pPr>
            <w:r>
              <w:t>642 617,91</w:t>
            </w:r>
          </w:p>
        </w:tc>
        <w:tc>
          <w:tcPr>
            <w:tcW w:w="500" w:type="pct"/>
            <w:shd w:val="clear" w:color="auto" w:fill="E0E1E1"/>
          </w:tcPr>
          <w:p w14:paraId="322502B4" w14:textId="77777777" w:rsidR="00693B62" w:rsidRDefault="00000000">
            <w:pPr>
              <w:pStyle w:val="DefaultUniversalLevel3SectionRowValue"/>
            </w:pPr>
            <w:r>
              <w:t>2 480,00</w:t>
            </w:r>
          </w:p>
        </w:tc>
        <w:tc>
          <w:tcPr>
            <w:tcW w:w="500" w:type="pct"/>
            <w:shd w:val="clear" w:color="auto" w:fill="E0E1E1"/>
          </w:tcPr>
          <w:p w14:paraId="50E589B5" w14:textId="77777777" w:rsidR="00693B62" w:rsidRDefault="00000000">
            <w:pPr>
              <w:pStyle w:val="DefaultUniversalLevel3SectionRowValue"/>
            </w:pPr>
            <w:r>
              <w:t>645 097,91</w:t>
            </w:r>
          </w:p>
        </w:tc>
      </w:tr>
      <w:tr w:rsidR="00693B62" w14:paraId="057DC825" w14:textId="77777777">
        <w:tc>
          <w:tcPr>
            <w:tcW w:w="249" w:type="pct"/>
            <w:shd w:val="clear" w:color="auto" w:fill="F2F3F3"/>
          </w:tcPr>
          <w:p w14:paraId="1A6C8E57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9D5C39" w14:textId="77777777" w:rsidR="00693B62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14:paraId="1CE7CE87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3EAC007" w14:textId="77777777" w:rsidR="00693B62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5FD57BBF" w14:textId="77777777" w:rsidR="00693B62" w:rsidRDefault="00000000">
            <w:pPr>
              <w:pStyle w:val="DefaultUniversalLevel3ChapterRowValue"/>
            </w:pPr>
            <w:r>
              <w:t>106 800,00</w:t>
            </w:r>
          </w:p>
        </w:tc>
        <w:tc>
          <w:tcPr>
            <w:tcW w:w="500" w:type="pct"/>
            <w:shd w:val="clear" w:color="auto" w:fill="F2F3F3"/>
          </w:tcPr>
          <w:p w14:paraId="1BF938DD" w14:textId="77777777" w:rsidR="00693B62" w:rsidRDefault="00000000">
            <w:pPr>
              <w:pStyle w:val="DefaultUniversalLevel3ChapterRowValue"/>
            </w:pPr>
            <w:r>
              <w:t>2 480,00</w:t>
            </w:r>
          </w:p>
        </w:tc>
        <w:tc>
          <w:tcPr>
            <w:tcW w:w="500" w:type="pct"/>
            <w:shd w:val="clear" w:color="auto" w:fill="F2F3F3"/>
          </w:tcPr>
          <w:p w14:paraId="43072E08" w14:textId="77777777" w:rsidR="00693B62" w:rsidRDefault="00000000">
            <w:pPr>
              <w:pStyle w:val="DefaultUniversalLevel3ChapterRowValue"/>
            </w:pPr>
            <w:r>
              <w:t>109 280,00</w:t>
            </w:r>
          </w:p>
        </w:tc>
      </w:tr>
      <w:tr w:rsidR="00693B62" w14:paraId="2DFB07FE" w14:textId="77777777">
        <w:tc>
          <w:tcPr>
            <w:tcW w:w="249" w:type="pct"/>
            <w:shd w:val="clear" w:color="auto" w:fill="FFFFFF"/>
          </w:tcPr>
          <w:p w14:paraId="4573E1BF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A83FF8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AACFEF" w14:textId="77777777" w:rsidR="00693B62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31F7B833" w14:textId="77777777" w:rsidR="00693B62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07625519" w14:textId="77777777" w:rsidR="00693B62" w:rsidRDefault="00000000">
            <w:pPr>
              <w:pStyle w:val="DefaultValueCell"/>
            </w:pPr>
            <w:r>
              <w:t>106 800,00</w:t>
            </w:r>
          </w:p>
        </w:tc>
        <w:tc>
          <w:tcPr>
            <w:tcW w:w="500" w:type="pct"/>
            <w:shd w:val="clear" w:color="auto" w:fill="FFFFFF"/>
          </w:tcPr>
          <w:p w14:paraId="62674804" w14:textId="77777777" w:rsidR="00693B62" w:rsidRDefault="00000000">
            <w:pPr>
              <w:pStyle w:val="DefaultValueCell"/>
            </w:pPr>
            <w:r>
              <w:t>2 480,00</w:t>
            </w:r>
          </w:p>
        </w:tc>
        <w:tc>
          <w:tcPr>
            <w:tcW w:w="500" w:type="pct"/>
            <w:shd w:val="clear" w:color="auto" w:fill="FFFFFF"/>
          </w:tcPr>
          <w:p w14:paraId="2F42BA8A" w14:textId="77777777" w:rsidR="00693B62" w:rsidRDefault="00000000">
            <w:pPr>
              <w:pStyle w:val="DefaultValueCell"/>
            </w:pPr>
            <w:r>
              <w:t>109 280,00</w:t>
            </w:r>
          </w:p>
        </w:tc>
      </w:tr>
      <w:tr w:rsidR="00693B62" w14:paraId="0E59C28C" w14:textId="77777777">
        <w:tc>
          <w:tcPr>
            <w:tcW w:w="249" w:type="pct"/>
            <w:shd w:val="clear" w:color="auto" w:fill="E0E1E1"/>
          </w:tcPr>
          <w:p w14:paraId="126E562C" w14:textId="77777777" w:rsidR="00693B62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DEC809F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50F14CC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E9DC96D" w14:textId="77777777" w:rsidR="00693B62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64522FA" w14:textId="77777777" w:rsidR="00693B62" w:rsidRDefault="00000000">
            <w:pPr>
              <w:pStyle w:val="DefaultUniversalLevel3SectionRowValue"/>
            </w:pPr>
            <w:r>
              <w:t>1 529 841,61</w:t>
            </w:r>
          </w:p>
        </w:tc>
        <w:tc>
          <w:tcPr>
            <w:tcW w:w="500" w:type="pct"/>
            <w:shd w:val="clear" w:color="auto" w:fill="E0E1E1"/>
          </w:tcPr>
          <w:p w14:paraId="355BBC7E" w14:textId="77777777" w:rsidR="00693B62" w:rsidRDefault="00000000">
            <w:pPr>
              <w:pStyle w:val="DefaultUniversalLevel3SectionRowValue"/>
            </w:pPr>
            <w:r>
              <w:t>22 675,88</w:t>
            </w:r>
          </w:p>
        </w:tc>
        <w:tc>
          <w:tcPr>
            <w:tcW w:w="500" w:type="pct"/>
            <w:shd w:val="clear" w:color="auto" w:fill="E0E1E1"/>
          </w:tcPr>
          <w:p w14:paraId="1B5B084A" w14:textId="77777777" w:rsidR="00693B62" w:rsidRDefault="00000000">
            <w:pPr>
              <w:pStyle w:val="DefaultUniversalLevel3SectionRowValue"/>
            </w:pPr>
            <w:r>
              <w:t>1 552 517,49</w:t>
            </w:r>
          </w:p>
        </w:tc>
      </w:tr>
      <w:tr w:rsidR="00693B62" w14:paraId="574F749D" w14:textId="77777777">
        <w:tc>
          <w:tcPr>
            <w:tcW w:w="249" w:type="pct"/>
            <w:shd w:val="clear" w:color="auto" w:fill="F2F3F3"/>
          </w:tcPr>
          <w:p w14:paraId="24892929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CFCDB7E" w14:textId="77777777" w:rsidR="00693B62" w:rsidRDefault="00000000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4B7D4332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F87A783" w14:textId="77777777" w:rsidR="00693B62" w:rsidRDefault="00000000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323217F8" w14:textId="77777777" w:rsidR="00693B62" w:rsidRDefault="00000000">
            <w:pPr>
              <w:pStyle w:val="DefaultUniversalLevel3ChapterRowValue"/>
            </w:pPr>
            <w:r>
              <w:t>1 489 841,61</w:t>
            </w:r>
          </w:p>
        </w:tc>
        <w:tc>
          <w:tcPr>
            <w:tcW w:w="500" w:type="pct"/>
            <w:shd w:val="clear" w:color="auto" w:fill="F2F3F3"/>
          </w:tcPr>
          <w:p w14:paraId="46CE5498" w14:textId="77777777" w:rsidR="00693B62" w:rsidRDefault="00000000">
            <w:pPr>
              <w:pStyle w:val="DefaultUniversalLevel3ChapterRowValue"/>
            </w:pPr>
            <w:r>
              <w:t>22 675,88</w:t>
            </w:r>
          </w:p>
        </w:tc>
        <w:tc>
          <w:tcPr>
            <w:tcW w:w="500" w:type="pct"/>
            <w:shd w:val="clear" w:color="auto" w:fill="F2F3F3"/>
          </w:tcPr>
          <w:p w14:paraId="74901A57" w14:textId="77777777" w:rsidR="00693B62" w:rsidRDefault="00000000">
            <w:pPr>
              <w:pStyle w:val="DefaultUniversalLevel3ChapterRowValue"/>
            </w:pPr>
            <w:r>
              <w:t>1 512 517,49</w:t>
            </w:r>
          </w:p>
        </w:tc>
      </w:tr>
      <w:tr w:rsidR="00693B62" w14:paraId="2BAEC9F1" w14:textId="77777777">
        <w:tc>
          <w:tcPr>
            <w:tcW w:w="249" w:type="pct"/>
            <w:shd w:val="clear" w:color="auto" w:fill="FFFFFF"/>
          </w:tcPr>
          <w:p w14:paraId="1E39925D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B0BFC5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B9B512" w14:textId="77777777" w:rsidR="00693B62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33643879" w14:textId="77777777" w:rsidR="00693B62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26D757FE" w14:textId="77777777" w:rsidR="00693B62" w:rsidRDefault="00000000">
            <w:pPr>
              <w:pStyle w:val="DefaultValueCell"/>
            </w:pPr>
            <w:r>
              <w:t>98 018,63</w:t>
            </w:r>
          </w:p>
        </w:tc>
        <w:tc>
          <w:tcPr>
            <w:tcW w:w="500" w:type="pct"/>
            <w:shd w:val="clear" w:color="auto" w:fill="FFFFFF"/>
          </w:tcPr>
          <w:p w14:paraId="2E57838A" w14:textId="77777777" w:rsidR="00693B62" w:rsidRDefault="00000000">
            <w:pPr>
              <w:pStyle w:val="DefaultValueCell"/>
            </w:pPr>
            <w:r>
              <w:t>22 675,88</w:t>
            </w:r>
          </w:p>
        </w:tc>
        <w:tc>
          <w:tcPr>
            <w:tcW w:w="500" w:type="pct"/>
            <w:shd w:val="clear" w:color="auto" w:fill="FFFFFF"/>
          </w:tcPr>
          <w:p w14:paraId="6E5E1DEC" w14:textId="77777777" w:rsidR="00693B62" w:rsidRDefault="00000000">
            <w:pPr>
              <w:pStyle w:val="DefaultValueCell"/>
            </w:pPr>
            <w:r>
              <w:t>120 694,51</w:t>
            </w:r>
          </w:p>
        </w:tc>
      </w:tr>
      <w:tr w:rsidR="00693B62" w14:paraId="10F5B055" w14:textId="77777777">
        <w:tc>
          <w:tcPr>
            <w:tcW w:w="3500" w:type="pct"/>
            <w:gridSpan w:val="4"/>
            <w:shd w:val="clear" w:color="auto" w:fill="3C3F49"/>
          </w:tcPr>
          <w:p w14:paraId="6B85E8E8" w14:textId="77777777" w:rsidR="00693B62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B44FBA1" w14:textId="77777777" w:rsidR="00693B62" w:rsidRDefault="00000000">
            <w:pPr>
              <w:pStyle w:val="DefaultFooterValueCell"/>
            </w:pPr>
            <w:r>
              <w:t>33 184 074,47</w:t>
            </w:r>
          </w:p>
        </w:tc>
        <w:tc>
          <w:tcPr>
            <w:tcW w:w="500" w:type="pct"/>
            <w:shd w:val="clear" w:color="auto" w:fill="FFFFFF"/>
          </w:tcPr>
          <w:p w14:paraId="7075FFF7" w14:textId="77777777" w:rsidR="00693B62" w:rsidRDefault="00000000">
            <w:pPr>
              <w:pStyle w:val="DefaultFooterValueCell"/>
            </w:pPr>
            <w:r>
              <w:t>177 537,88</w:t>
            </w:r>
          </w:p>
        </w:tc>
        <w:tc>
          <w:tcPr>
            <w:tcW w:w="500" w:type="pct"/>
            <w:shd w:val="clear" w:color="auto" w:fill="FFFFFF"/>
          </w:tcPr>
          <w:p w14:paraId="79E99492" w14:textId="77777777" w:rsidR="00693B62" w:rsidRDefault="00000000">
            <w:pPr>
              <w:pStyle w:val="DefaultFooterValueCell"/>
            </w:pPr>
            <w:r>
              <w:t>33 361 612,35</w:t>
            </w:r>
          </w:p>
        </w:tc>
      </w:tr>
    </w:tbl>
    <w:p w14:paraId="3C7A7A21" w14:textId="77777777" w:rsidR="00693B62" w:rsidRDefault="00693B62">
      <w:pPr>
        <w:sectPr w:rsidR="00693B62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41AC283E" w14:textId="77777777" w:rsidR="00693B62" w:rsidRDefault="00000000">
      <w:pPr>
        <w:pStyle w:val="TableAttachment"/>
      </w:pPr>
      <w:r>
        <w:lastRenderedPageBreak/>
        <w:t>Załącznik Nr 2</w:t>
      </w:r>
      <w:r>
        <w:br/>
        <w:t>do Uchwały Nr projekt/2024</w:t>
      </w:r>
      <w:r>
        <w:br/>
        <w:t>Rady Gminy Lewin Kłodzki</w:t>
      </w:r>
      <w:r>
        <w:br/>
        <w:t>z dnia 14 sierpnia 2024 roku</w:t>
      </w:r>
    </w:p>
    <w:p w14:paraId="0490ADB7" w14:textId="77777777" w:rsidR="00693B62" w:rsidRDefault="00000000">
      <w:pPr>
        <w:pStyle w:val="Tytu"/>
      </w:pPr>
      <w:r>
        <w:t>Zmiany w planie wydatków Gminy Lewin Kłodzki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693B62" w14:paraId="4452CB6C" w14:textId="77777777">
        <w:trPr>
          <w:tblHeader/>
        </w:trPr>
        <w:tc>
          <w:tcPr>
            <w:tcW w:w="249" w:type="pct"/>
            <w:shd w:val="clear" w:color="auto" w:fill="3C3F49"/>
          </w:tcPr>
          <w:p w14:paraId="3D64FB21" w14:textId="77777777" w:rsidR="00693B62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602FCEC" w14:textId="77777777" w:rsidR="00693B62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BADE512" w14:textId="77777777" w:rsidR="00693B62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9399643" w14:textId="77777777" w:rsidR="00693B62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146876B" w14:textId="77777777" w:rsidR="00693B62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9C5F01B" w14:textId="77777777" w:rsidR="00693B62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9992CA7" w14:textId="77777777" w:rsidR="00693B62" w:rsidRDefault="00000000">
            <w:pPr>
              <w:pStyle w:val="DefaultHeadingCell"/>
            </w:pPr>
            <w:r>
              <w:t>Plan po zmianie</w:t>
            </w:r>
          </w:p>
        </w:tc>
      </w:tr>
      <w:tr w:rsidR="00693B62" w14:paraId="04AA7848" w14:textId="77777777">
        <w:tc>
          <w:tcPr>
            <w:tcW w:w="249" w:type="pct"/>
            <w:shd w:val="clear" w:color="auto" w:fill="E0E1E1"/>
          </w:tcPr>
          <w:p w14:paraId="3752D663" w14:textId="77777777" w:rsidR="00693B62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FF759DF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F3FABE8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8B2D2B3" w14:textId="77777777" w:rsidR="00693B62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5F49FAB0" w14:textId="77777777" w:rsidR="00693B62" w:rsidRDefault="00000000">
            <w:pPr>
              <w:pStyle w:val="DefaultUniversalLevel3SectionRowValue"/>
            </w:pPr>
            <w:r>
              <w:t>3 895 153,27</w:t>
            </w:r>
          </w:p>
        </w:tc>
        <w:tc>
          <w:tcPr>
            <w:tcW w:w="500" w:type="pct"/>
            <w:shd w:val="clear" w:color="auto" w:fill="E0E1E1"/>
          </w:tcPr>
          <w:p w14:paraId="34230DBA" w14:textId="77777777" w:rsidR="00693B62" w:rsidRDefault="00000000">
            <w:pPr>
              <w:pStyle w:val="DefaultUniversalLevel3SectionRowValue"/>
            </w:pPr>
            <w:r>
              <w:t>27 813,00</w:t>
            </w:r>
          </w:p>
        </w:tc>
        <w:tc>
          <w:tcPr>
            <w:tcW w:w="500" w:type="pct"/>
            <w:shd w:val="clear" w:color="auto" w:fill="E0E1E1"/>
          </w:tcPr>
          <w:p w14:paraId="3FD25F9A" w14:textId="77777777" w:rsidR="00693B62" w:rsidRDefault="00000000">
            <w:pPr>
              <w:pStyle w:val="DefaultUniversalLevel3SectionRowValue"/>
            </w:pPr>
            <w:r>
              <w:t>3 922 966,27</w:t>
            </w:r>
          </w:p>
        </w:tc>
      </w:tr>
      <w:tr w:rsidR="00693B62" w14:paraId="1A1CE28D" w14:textId="77777777">
        <w:tc>
          <w:tcPr>
            <w:tcW w:w="249" w:type="pct"/>
            <w:shd w:val="clear" w:color="auto" w:fill="F2F3F3"/>
          </w:tcPr>
          <w:p w14:paraId="1AD513C3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63DCC1" w14:textId="77777777" w:rsidR="00693B62" w:rsidRDefault="00000000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4118CBCE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F4F62B1" w14:textId="77777777" w:rsidR="00693B62" w:rsidRDefault="00000000">
            <w:pPr>
              <w:pStyle w:val="DefaultUniversal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538A1DBB" w14:textId="77777777" w:rsidR="00693B62" w:rsidRDefault="00000000">
            <w:pPr>
              <w:pStyle w:val="DefaultUniversalLevel3ChapterRowValue"/>
            </w:pPr>
            <w:r>
              <w:t>3 083 921,47</w:t>
            </w:r>
          </w:p>
        </w:tc>
        <w:tc>
          <w:tcPr>
            <w:tcW w:w="500" w:type="pct"/>
            <w:shd w:val="clear" w:color="auto" w:fill="F2F3F3"/>
          </w:tcPr>
          <w:p w14:paraId="74A36B78" w14:textId="77777777" w:rsidR="00693B62" w:rsidRDefault="00000000">
            <w:pPr>
              <w:pStyle w:val="DefaultUniversalLevel3ChapterRowValue"/>
            </w:pPr>
            <w:r>
              <w:t>27 813,00</w:t>
            </w:r>
          </w:p>
        </w:tc>
        <w:tc>
          <w:tcPr>
            <w:tcW w:w="500" w:type="pct"/>
            <w:shd w:val="clear" w:color="auto" w:fill="F2F3F3"/>
          </w:tcPr>
          <w:p w14:paraId="3C5EC0F2" w14:textId="77777777" w:rsidR="00693B62" w:rsidRDefault="00000000">
            <w:pPr>
              <w:pStyle w:val="DefaultUniversalLevel3ChapterRowValue"/>
            </w:pPr>
            <w:r>
              <w:t>3 111 734,47</w:t>
            </w:r>
          </w:p>
        </w:tc>
      </w:tr>
      <w:tr w:rsidR="00693B62" w14:paraId="439F85DD" w14:textId="77777777">
        <w:tc>
          <w:tcPr>
            <w:tcW w:w="249" w:type="pct"/>
            <w:shd w:val="clear" w:color="auto" w:fill="FFFFFF"/>
          </w:tcPr>
          <w:p w14:paraId="612BFE82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CF9F69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23655A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7F3D7E1" w14:textId="77777777" w:rsidR="00693B62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0ADB6B2" w14:textId="77777777" w:rsidR="00693B62" w:rsidRDefault="00000000">
            <w:pPr>
              <w:pStyle w:val="DefaultValueCell"/>
            </w:pPr>
            <w:r>
              <w:t>37 515,00</w:t>
            </w:r>
          </w:p>
        </w:tc>
        <w:tc>
          <w:tcPr>
            <w:tcW w:w="500" w:type="pct"/>
            <w:shd w:val="clear" w:color="auto" w:fill="FFFFFF"/>
          </w:tcPr>
          <w:p w14:paraId="734689FA" w14:textId="77777777" w:rsidR="00693B62" w:rsidRDefault="00000000">
            <w:pPr>
              <w:pStyle w:val="DefaultValueCell"/>
            </w:pPr>
            <w:r>
              <w:t>27 813,00</w:t>
            </w:r>
          </w:p>
        </w:tc>
        <w:tc>
          <w:tcPr>
            <w:tcW w:w="500" w:type="pct"/>
            <w:shd w:val="clear" w:color="auto" w:fill="FFFFFF"/>
          </w:tcPr>
          <w:p w14:paraId="74282850" w14:textId="77777777" w:rsidR="00693B62" w:rsidRDefault="00000000">
            <w:pPr>
              <w:pStyle w:val="DefaultValueCell"/>
            </w:pPr>
            <w:r>
              <w:t>65 328,00</w:t>
            </w:r>
          </w:p>
        </w:tc>
      </w:tr>
      <w:tr w:rsidR="00693B62" w14:paraId="2C69CF92" w14:textId="77777777">
        <w:tc>
          <w:tcPr>
            <w:tcW w:w="249" w:type="pct"/>
            <w:shd w:val="clear" w:color="auto" w:fill="E0E1E1"/>
          </w:tcPr>
          <w:p w14:paraId="59DF526A" w14:textId="77777777" w:rsidR="00693B62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67699242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81CE171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701825E" w14:textId="77777777" w:rsidR="00693B62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FF33394" w14:textId="77777777" w:rsidR="00693B62" w:rsidRDefault="00000000">
            <w:pPr>
              <w:pStyle w:val="DefaultUniversalLevel3SectionRowValue"/>
            </w:pPr>
            <w:r>
              <w:t>9 433 171,85</w:t>
            </w:r>
          </w:p>
        </w:tc>
        <w:tc>
          <w:tcPr>
            <w:tcW w:w="500" w:type="pct"/>
            <w:shd w:val="clear" w:color="auto" w:fill="E0E1E1"/>
          </w:tcPr>
          <w:p w14:paraId="700E9007" w14:textId="77777777" w:rsidR="00693B62" w:rsidRDefault="00000000">
            <w:pPr>
              <w:pStyle w:val="DefaultUniversalLevel3SectionRowValue"/>
            </w:pPr>
            <w:r>
              <w:t>75 800,00</w:t>
            </w:r>
          </w:p>
        </w:tc>
        <w:tc>
          <w:tcPr>
            <w:tcW w:w="500" w:type="pct"/>
            <w:shd w:val="clear" w:color="auto" w:fill="E0E1E1"/>
          </w:tcPr>
          <w:p w14:paraId="79B83F85" w14:textId="77777777" w:rsidR="00693B62" w:rsidRDefault="00000000">
            <w:pPr>
              <w:pStyle w:val="DefaultUniversalLevel3SectionRowValue"/>
            </w:pPr>
            <w:r>
              <w:t>9 508 971,85</w:t>
            </w:r>
          </w:p>
        </w:tc>
      </w:tr>
      <w:tr w:rsidR="00693B62" w14:paraId="693D173F" w14:textId="77777777">
        <w:tc>
          <w:tcPr>
            <w:tcW w:w="249" w:type="pct"/>
            <w:shd w:val="clear" w:color="auto" w:fill="F2F3F3"/>
          </w:tcPr>
          <w:p w14:paraId="724CF06C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B05E04" w14:textId="77777777" w:rsidR="00693B62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65137FD1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1B4FE4" w14:textId="77777777" w:rsidR="00693B62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0AD4A4F0" w14:textId="77777777" w:rsidR="00693B62" w:rsidRDefault="00000000">
            <w:pPr>
              <w:pStyle w:val="DefaultUniversalLevel3ChapterRowValue"/>
            </w:pPr>
            <w:r>
              <w:t>9 428 571,85</w:t>
            </w:r>
          </w:p>
        </w:tc>
        <w:tc>
          <w:tcPr>
            <w:tcW w:w="500" w:type="pct"/>
            <w:shd w:val="clear" w:color="auto" w:fill="F2F3F3"/>
          </w:tcPr>
          <w:p w14:paraId="1AC84D21" w14:textId="77777777" w:rsidR="00693B62" w:rsidRDefault="00000000">
            <w:pPr>
              <w:pStyle w:val="DefaultUniversalLevel3ChapterRowValue"/>
            </w:pPr>
            <w:r>
              <w:t>75 800,00</w:t>
            </w:r>
          </w:p>
        </w:tc>
        <w:tc>
          <w:tcPr>
            <w:tcW w:w="500" w:type="pct"/>
            <w:shd w:val="clear" w:color="auto" w:fill="F2F3F3"/>
          </w:tcPr>
          <w:p w14:paraId="11439879" w14:textId="77777777" w:rsidR="00693B62" w:rsidRDefault="00000000">
            <w:pPr>
              <w:pStyle w:val="DefaultUniversalLevel3ChapterRowValue"/>
            </w:pPr>
            <w:r>
              <w:t>9 504 371,85</w:t>
            </w:r>
          </w:p>
        </w:tc>
      </w:tr>
      <w:tr w:rsidR="00693B62" w14:paraId="34E676D3" w14:textId="77777777">
        <w:tc>
          <w:tcPr>
            <w:tcW w:w="249" w:type="pct"/>
            <w:shd w:val="clear" w:color="auto" w:fill="FFFFFF"/>
          </w:tcPr>
          <w:p w14:paraId="67B1BC0D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883BB4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674155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D4224A8" w14:textId="77777777" w:rsidR="00693B62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D852582" w14:textId="77777777" w:rsidR="00693B62" w:rsidRDefault="00000000">
            <w:pPr>
              <w:pStyle w:val="DefaultValueCell"/>
            </w:pPr>
            <w:r>
              <w:t>3 142 940,00</w:t>
            </w:r>
          </w:p>
        </w:tc>
        <w:tc>
          <w:tcPr>
            <w:tcW w:w="500" w:type="pct"/>
            <w:shd w:val="clear" w:color="auto" w:fill="FFFFFF"/>
          </w:tcPr>
          <w:p w14:paraId="77FCDC51" w14:textId="77777777" w:rsidR="00693B62" w:rsidRDefault="00000000">
            <w:pPr>
              <w:pStyle w:val="DefaultValueCell"/>
            </w:pPr>
            <w:r>
              <w:t>75 800,00</w:t>
            </w:r>
          </w:p>
        </w:tc>
        <w:tc>
          <w:tcPr>
            <w:tcW w:w="500" w:type="pct"/>
            <w:shd w:val="clear" w:color="auto" w:fill="FFFFFF"/>
          </w:tcPr>
          <w:p w14:paraId="3A9D0570" w14:textId="77777777" w:rsidR="00693B62" w:rsidRDefault="00000000">
            <w:pPr>
              <w:pStyle w:val="DefaultValueCell"/>
            </w:pPr>
            <w:r>
              <w:t>3 218 740,00</w:t>
            </w:r>
          </w:p>
        </w:tc>
      </w:tr>
      <w:tr w:rsidR="00693B62" w14:paraId="5759D36E" w14:textId="77777777">
        <w:tc>
          <w:tcPr>
            <w:tcW w:w="249" w:type="pct"/>
            <w:shd w:val="clear" w:color="auto" w:fill="E0E1E1"/>
          </w:tcPr>
          <w:p w14:paraId="08694E07" w14:textId="77777777" w:rsidR="00693B62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4AE3200F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651BE2A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8F8F527" w14:textId="77777777" w:rsidR="00693B62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51E18CDE" w14:textId="77777777" w:rsidR="00693B62" w:rsidRDefault="00000000">
            <w:pPr>
              <w:pStyle w:val="DefaultUniversalLevel3SectionRowValue"/>
            </w:pPr>
            <w:r>
              <w:t>130 892,00</w:t>
            </w:r>
          </w:p>
        </w:tc>
        <w:tc>
          <w:tcPr>
            <w:tcW w:w="500" w:type="pct"/>
            <w:shd w:val="clear" w:color="auto" w:fill="E0E1E1"/>
          </w:tcPr>
          <w:p w14:paraId="54E60739" w14:textId="77777777" w:rsidR="00693B62" w:rsidRDefault="00000000">
            <w:pPr>
              <w:pStyle w:val="DefaultUniversalLevel3SectionRowValue"/>
            </w:pPr>
            <w:r>
              <w:t>25 000,00</w:t>
            </w:r>
          </w:p>
        </w:tc>
        <w:tc>
          <w:tcPr>
            <w:tcW w:w="500" w:type="pct"/>
            <w:shd w:val="clear" w:color="auto" w:fill="E0E1E1"/>
          </w:tcPr>
          <w:p w14:paraId="17B00919" w14:textId="77777777" w:rsidR="00693B62" w:rsidRDefault="00000000">
            <w:pPr>
              <w:pStyle w:val="DefaultUniversalLevel3SectionRowValue"/>
            </w:pPr>
            <w:r>
              <w:t>155 892,00</w:t>
            </w:r>
          </w:p>
        </w:tc>
      </w:tr>
      <w:tr w:rsidR="00693B62" w14:paraId="1C591A5B" w14:textId="77777777">
        <w:tc>
          <w:tcPr>
            <w:tcW w:w="249" w:type="pct"/>
            <w:shd w:val="clear" w:color="auto" w:fill="F2F3F3"/>
          </w:tcPr>
          <w:p w14:paraId="2C110A83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CD1E7B" w14:textId="77777777" w:rsidR="00693B62" w:rsidRDefault="000000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6C1714D2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C86A8B6" w14:textId="77777777" w:rsidR="00693B62" w:rsidRDefault="00000000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650321A9" w14:textId="77777777" w:rsidR="00693B62" w:rsidRDefault="00000000">
            <w:pPr>
              <w:pStyle w:val="DefaultUniversalLevel3ChapterRowValue"/>
            </w:pPr>
            <w:r>
              <w:t>130 892,00</w:t>
            </w:r>
          </w:p>
        </w:tc>
        <w:tc>
          <w:tcPr>
            <w:tcW w:w="500" w:type="pct"/>
            <w:shd w:val="clear" w:color="auto" w:fill="F2F3F3"/>
          </w:tcPr>
          <w:p w14:paraId="442F3E8A" w14:textId="77777777" w:rsidR="00693B62" w:rsidRDefault="00000000">
            <w:pPr>
              <w:pStyle w:val="Default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14:paraId="637F0E6B" w14:textId="77777777" w:rsidR="00693B62" w:rsidRDefault="00000000">
            <w:pPr>
              <w:pStyle w:val="DefaultUniversalLevel3ChapterRowValue"/>
            </w:pPr>
            <w:r>
              <w:t>155 892,00</w:t>
            </w:r>
          </w:p>
        </w:tc>
      </w:tr>
      <w:tr w:rsidR="00693B62" w14:paraId="100DCA1D" w14:textId="77777777">
        <w:tc>
          <w:tcPr>
            <w:tcW w:w="249" w:type="pct"/>
            <w:shd w:val="clear" w:color="auto" w:fill="FFFFFF"/>
          </w:tcPr>
          <w:p w14:paraId="2154D5B9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97EAAE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12F233" w14:textId="77777777" w:rsidR="00693B62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2E251F7" w14:textId="77777777" w:rsidR="00693B62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F6F367D" w14:textId="77777777" w:rsidR="00693B62" w:rsidRDefault="00000000">
            <w:pPr>
              <w:pStyle w:val="DefaultValueCell"/>
            </w:pPr>
            <w:r>
              <w:t>130 892,00</w:t>
            </w:r>
          </w:p>
        </w:tc>
        <w:tc>
          <w:tcPr>
            <w:tcW w:w="500" w:type="pct"/>
            <w:shd w:val="clear" w:color="auto" w:fill="FFFFFF"/>
          </w:tcPr>
          <w:p w14:paraId="588A375E" w14:textId="77777777" w:rsidR="00693B62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497B08CF" w14:textId="77777777" w:rsidR="00693B62" w:rsidRDefault="00000000">
            <w:pPr>
              <w:pStyle w:val="DefaultValueCell"/>
            </w:pPr>
            <w:r>
              <w:t>155 892,00</w:t>
            </w:r>
          </w:p>
        </w:tc>
      </w:tr>
      <w:tr w:rsidR="00693B62" w14:paraId="10B9DCE3" w14:textId="77777777">
        <w:tc>
          <w:tcPr>
            <w:tcW w:w="249" w:type="pct"/>
            <w:shd w:val="clear" w:color="auto" w:fill="E0E1E1"/>
          </w:tcPr>
          <w:p w14:paraId="7C0F7700" w14:textId="77777777" w:rsidR="00693B62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8552B3D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668C741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CB111CF" w14:textId="77777777" w:rsidR="00693B62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004FC28" w14:textId="77777777" w:rsidR="00693B62" w:rsidRDefault="00000000">
            <w:pPr>
              <w:pStyle w:val="DefaultUniversalLevel3SectionRowValue"/>
            </w:pPr>
            <w:r>
              <w:t>7 241 918,00</w:t>
            </w:r>
          </w:p>
        </w:tc>
        <w:tc>
          <w:tcPr>
            <w:tcW w:w="500" w:type="pct"/>
            <w:shd w:val="clear" w:color="auto" w:fill="E0E1E1"/>
          </w:tcPr>
          <w:p w14:paraId="7A4A48B8" w14:textId="77777777" w:rsidR="00693B62" w:rsidRDefault="00000000">
            <w:pPr>
              <w:pStyle w:val="DefaultUniversalLevel3SectionRowValue"/>
            </w:pPr>
            <w:r>
              <w:t>4 089,00</w:t>
            </w:r>
          </w:p>
        </w:tc>
        <w:tc>
          <w:tcPr>
            <w:tcW w:w="500" w:type="pct"/>
            <w:shd w:val="clear" w:color="auto" w:fill="E0E1E1"/>
          </w:tcPr>
          <w:p w14:paraId="0ED4B1E8" w14:textId="77777777" w:rsidR="00693B62" w:rsidRDefault="00000000">
            <w:pPr>
              <w:pStyle w:val="DefaultUniversalLevel3SectionRowValue"/>
            </w:pPr>
            <w:r>
              <w:t>7 246 007,00</w:t>
            </w:r>
          </w:p>
        </w:tc>
      </w:tr>
      <w:tr w:rsidR="00693B62" w14:paraId="3B2E3D55" w14:textId="77777777">
        <w:tc>
          <w:tcPr>
            <w:tcW w:w="249" w:type="pct"/>
            <w:shd w:val="clear" w:color="auto" w:fill="F2F3F3"/>
          </w:tcPr>
          <w:p w14:paraId="455BAE81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4273FC" w14:textId="77777777" w:rsidR="00693B62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356884AE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B6E3E7" w14:textId="77777777" w:rsidR="00693B62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451BC7B" w14:textId="77777777" w:rsidR="00693B62" w:rsidRDefault="00000000">
            <w:pPr>
              <w:pStyle w:val="DefaultUniversalLevel3ChapterRowValue"/>
            </w:pPr>
            <w:r>
              <w:t>6 952 079,00</w:t>
            </w:r>
          </w:p>
        </w:tc>
        <w:tc>
          <w:tcPr>
            <w:tcW w:w="500" w:type="pct"/>
            <w:shd w:val="clear" w:color="auto" w:fill="F2F3F3"/>
          </w:tcPr>
          <w:p w14:paraId="5EB890ED" w14:textId="77777777" w:rsidR="00693B62" w:rsidRDefault="00000000">
            <w:pPr>
              <w:pStyle w:val="DefaultUniversalLevel3ChapterRowValue"/>
            </w:pPr>
            <w:r>
              <w:t>4 089,00</w:t>
            </w:r>
          </w:p>
        </w:tc>
        <w:tc>
          <w:tcPr>
            <w:tcW w:w="500" w:type="pct"/>
            <w:shd w:val="clear" w:color="auto" w:fill="F2F3F3"/>
          </w:tcPr>
          <w:p w14:paraId="699CB08F" w14:textId="77777777" w:rsidR="00693B62" w:rsidRDefault="00000000">
            <w:pPr>
              <w:pStyle w:val="DefaultUniversalLevel3ChapterRowValue"/>
            </w:pPr>
            <w:r>
              <w:t>6 956 168,00</w:t>
            </w:r>
          </w:p>
        </w:tc>
      </w:tr>
      <w:tr w:rsidR="00693B62" w14:paraId="3BBE43AE" w14:textId="77777777">
        <w:tc>
          <w:tcPr>
            <w:tcW w:w="249" w:type="pct"/>
            <w:shd w:val="clear" w:color="auto" w:fill="FFFFFF"/>
          </w:tcPr>
          <w:p w14:paraId="77F3C87B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5F1862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3751A1" w14:textId="77777777" w:rsidR="00693B62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24341CA" w14:textId="77777777" w:rsidR="00693B62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93FB3FC" w14:textId="77777777" w:rsidR="00693B62" w:rsidRDefault="00000000">
            <w:pPr>
              <w:pStyle w:val="DefaultValueCell"/>
            </w:pPr>
            <w:r>
              <w:t>200 500,00</w:t>
            </w:r>
          </w:p>
        </w:tc>
        <w:tc>
          <w:tcPr>
            <w:tcW w:w="500" w:type="pct"/>
            <w:shd w:val="clear" w:color="auto" w:fill="FFFFFF"/>
          </w:tcPr>
          <w:p w14:paraId="0BE88212" w14:textId="77777777" w:rsidR="00693B62" w:rsidRDefault="00000000">
            <w:pPr>
              <w:pStyle w:val="DefaultValueCell"/>
            </w:pPr>
            <w:r>
              <w:t>4 089,00</w:t>
            </w:r>
          </w:p>
        </w:tc>
        <w:tc>
          <w:tcPr>
            <w:tcW w:w="500" w:type="pct"/>
            <w:shd w:val="clear" w:color="auto" w:fill="FFFFFF"/>
          </w:tcPr>
          <w:p w14:paraId="71D2B6DD" w14:textId="77777777" w:rsidR="00693B62" w:rsidRDefault="00000000">
            <w:pPr>
              <w:pStyle w:val="DefaultValueCell"/>
            </w:pPr>
            <w:r>
              <w:t>204 589,00</w:t>
            </w:r>
          </w:p>
        </w:tc>
      </w:tr>
      <w:tr w:rsidR="00693B62" w14:paraId="5A841CFC" w14:textId="77777777">
        <w:tc>
          <w:tcPr>
            <w:tcW w:w="249" w:type="pct"/>
            <w:shd w:val="clear" w:color="auto" w:fill="E0E1E1"/>
          </w:tcPr>
          <w:p w14:paraId="0D374CBF" w14:textId="77777777" w:rsidR="00693B62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D87E965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2118F67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6B70F5F" w14:textId="77777777" w:rsidR="00693B62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67D5AF1D" w14:textId="77777777" w:rsidR="00693B62" w:rsidRDefault="00000000">
            <w:pPr>
              <w:pStyle w:val="DefaultUniversalLevel3SectionRowValue"/>
            </w:pPr>
            <w:r>
              <w:t>1 751 739,91</w:t>
            </w:r>
          </w:p>
        </w:tc>
        <w:tc>
          <w:tcPr>
            <w:tcW w:w="500" w:type="pct"/>
            <w:shd w:val="clear" w:color="auto" w:fill="E0E1E1"/>
          </w:tcPr>
          <w:p w14:paraId="0BABE932" w14:textId="77777777" w:rsidR="00693B62" w:rsidRDefault="00000000">
            <w:pPr>
              <w:pStyle w:val="DefaultUniversalLevel3SectionRowValue"/>
            </w:pPr>
            <w:r>
              <w:t>2 480,00</w:t>
            </w:r>
          </w:p>
        </w:tc>
        <w:tc>
          <w:tcPr>
            <w:tcW w:w="500" w:type="pct"/>
            <w:shd w:val="clear" w:color="auto" w:fill="E0E1E1"/>
          </w:tcPr>
          <w:p w14:paraId="5D1DC7BA" w14:textId="77777777" w:rsidR="00693B62" w:rsidRDefault="00000000">
            <w:pPr>
              <w:pStyle w:val="DefaultUniversalLevel3SectionRowValue"/>
            </w:pPr>
            <w:r>
              <w:t>1 754 219,91</w:t>
            </w:r>
          </w:p>
        </w:tc>
      </w:tr>
      <w:tr w:rsidR="00693B62" w14:paraId="262E3672" w14:textId="77777777">
        <w:tc>
          <w:tcPr>
            <w:tcW w:w="249" w:type="pct"/>
            <w:shd w:val="clear" w:color="auto" w:fill="F2F3F3"/>
          </w:tcPr>
          <w:p w14:paraId="1958D766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4C3475" w14:textId="77777777" w:rsidR="00693B62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14:paraId="06851C2A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961874" w14:textId="77777777" w:rsidR="00693B62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0834EDE6" w14:textId="77777777" w:rsidR="00693B62" w:rsidRDefault="00000000">
            <w:pPr>
              <w:pStyle w:val="DefaultUniversalLevel3ChapterRowValue"/>
            </w:pPr>
            <w:r>
              <w:t>106 800,00</w:t>
            </w:r>
          </w:p>
        </w:tc>
        <w:tc>
          <w:tcPr>
            <w:tcW w:w="500" w:type="pct"/>
            <w:shd w:val="clear" w:color="auto" w:fill="F2F3F3"/>
          </w:tcPr>
          <w:p w14:paraId="71975663" w14:textId="77777777" w:rsidR="00693B62" w:rsidRDefault="00000000">
            <w:pPr>
              <w:pStyle w:val="DefaultUniversalLevel3ChapterRowValue"/>
            </w:pPr>
            <w:r>
              <w:t>2 480,00</w:t>
            </w:r>
          </w:p>
        </w:tc>
        <w:tc>
          <w:tcPr>
            <w:tcW w:w="500" w:type="pct"/>
            <w:shd w:val="clear" w:color="auto" w:fill="F2F3F3"/>
          </w:tcPr>
          <w:p w14:paraId="55D9F8E4" w14:textId="77777777" w:rsidR="00693B62" w:rsidRDefault="00000000">
            <w:pPr>
              <w:pStyle w:val="DefaultUniversalLevel3ChapterRowValue"/>
            </w:pPr>
            <w:r>
              <w:t>109 280,00</w:t>
            </w:r>
          </w:p>
        </w:tc>
      </w:tr>
      <w:tr w:rsidR="00693B62" w14:paraId="4282DE6C" w14:textId="77777777">
        <w:tc>
          <w:tcPr>
            <w:tcW w:w="249" w:type="pct"/>
            <w:shd w:val="clear" w:color="auto" w:fill="FFFFFF"/>
          </w:tcPr>
          <w:p w14:paraId="55EB714E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669886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F628B1" w14:textId="77777777" w:rsidR="00693B62" w:rsidRDefault="00000000">
            <w:pPr>
              <w:pStyle w:val="DefaultKeyCell"/>
            </w:pPr>
            <w:r>
              <w:t>3280</w:t>
            </w:r>
          </w:p>
        </w:tc>
        <w:tc>
          <w:tcPr>
            <w:tcW w:w="2750" w:type="pct"/>
            <w:shd w:val="clear" w:color="auto" w:fill="FFFFFF"/>
          </w:tcPr>
          <w:p w14:paraId="3483EA3D" w14:textId="77777777" w:rsidR="00693B62" w:rsidRDefault="00000000">
            <w:pPr>
              <w:pStyle w:val="DefaultDescriptionCell"/>
            </w:pPr>
            <w:r>
              <w:t>Świadczenia związane z udzielaniem pomocy obywatelom Ukrainy</w:t>
            </w:r>
          </w:p>
        </w:tc>
        <w:tc>
          <w:tcPr>
            <w:tcW w:w="500" w:type="pct"/>
            <w:shd w:val="clear" w:color="auto" w:fill="FFFFFF"/>
          </w:tcPr>
          <w:p w14:paraId="43BDFB21" w14:textId="77777777" w:rsidR="00693B62" w:rsidRDefault="00000000">
            <w:pPr>
              <w:pStyle w:val="DefaultValueCell"/>
            </w:pPr>
            <w:r>
              <w:t>14 560,00</w:t>
            </w:r>
          </w:p>
        </w:tc>
        <w:tc>
          <w:tcPr>
            <w:tcW w:w="500" w:type="pct"/>
            <w:shd w:val="clear" w:color="auto" w:fill="FFFFFF"/>
          </w:tcPr>
          <w:p w14:paraId="6A57FA13" w14:textId="77777777" w:rsidR="00693B62" w:rsidRDefault="00000000">
            <w:pPr>
              <w:pStyle w:val="DefaultValueCell"/>
            </w:pPr>
            <w:r>
              <w:t>2 480,00</w:t>
            </w:r>
          </w:p>
        </w:tc>
        <w:tc>
          <w:tcPr>
            <w:tcW w:w="500" w:type="pct"/>
            <w:shd w:val="clear" w:color="auto" w:fill="FFFFFF"/>
          </w:tcPr>
          <w:p w14:paraId="4C21A9FB" w14:textId="77777777" w:rsidR="00693B62" w:rsidRDefault="00000000">
            <w:pPr>
              <w:pStyle w:val="DefaultValueCell"/>
            </w:pPr>
            <w:r>
              <w:t>17 040,00</w:t>
            </w:r>
          </w:p>
        </w:tc>
      </w:tr>
      <w:tr w:rsidR="00693B62" w14:paraId="4C3BC1A9" w14:textId="77777777">
        <w:tc>
          <w:tcPr>
            <w:tcW w:w="249" w:type="pct"/>
            <w:shd w:val="clear" w:color="auto" w:fill="E0E1E1"/>
          </w:tcPr>
          <w:p w14:paraId="319B9FB7" w14:textId="77777777" w:rsidR="00693B62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A4AF816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91C3E34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B8B4567" w14:textId="77777777" w:rsidR="00693B62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28F26B91" w14:textId="77777777" w:rsidR="00693B62" w:rsidRDefault="00000000">
            <w:pPr>
              <w:pStyle w:val="DefaultUniversalLevel3SectionRowValue"/>
            </w:pPr>
            <w:r>
              <w:t>2 696 468,50</w:t>
            </w:r>
          </w:p>
        </w:tc>
        <w:tc>
          <w:tcPr>
            <w:tcW w:w="500" w:type="pct"/>
            <w:shd w:val="clear" w:color="auto" w:fill="E0E1E1"/>
          </w:tcPr>
          <w:p w14:paraId="771569EC" w14:textId="77777777" w:rsidR="00693B62" w:rsidRDefault="00000000">
            <w:pPr>
              <w:pStyle w:val="DefaultUniversalLevel3SectionRowValue"/>
            </w:pPr>
            <w:r>
              <w:t>19 680,00</w:t>
            </w:r>
          </w:p>
        </w:tc>
        <w:tc>
          <w:tcPr>
            <w:tcW w:w="500" w:type="pct"/>
            <w:shd w:val="clear" w:color="auto" w:fill="E0E1E1"/>
          </w:tcPr>
          <w:p w14:paraId="0B8D712F" w14:textId="77777777" w:rsidR="00693B62" w:rsidRDefault="00000000">
            <w:pPr>
              <w:pStyle w:val="DefaultUniversalLevel3SectionRowValue"/>
            </w:pPr>
            <w:r>
              <w:t>2 716 148,50</w:t>
            </w:r>
          </w:p>
        </w:tc>
      </w:tr>
      <w:tr w:rsidR="00693B62" w14:paraId="77101691" w14:textId="77777777">
        <w:tc>
          <w:tcPr>
            <w:tcW w:w="249" w:type="pct"/>
            <w:shd w:val="clear" w:color="auto" w:fill="F2F3F3"/>
          </w:tcPr>
          <w:p w14:paraId="2B8142F8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8F2DE04" w14:textId="77777777" w:rsidR="00693B62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383C0297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13C2B1A" w14:textId="77777777" w:rsidR="00693B62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2C4E72E4" w14:textId="77777777" w:rsidR="00693B62" w:rsidRDefault="00000000">
            <w:pPr>
              <w:pStyle w:val="DefaultUniversalLevel3ChapterRowValue"/>
            </w:pPr>
            <w:r>
              <w:t>641 622,50</w:t>
            </w:r>
          </w:p>
        </w:tc>
        <w:tc>
          <w:tcPr>
            <w:tcW w:w="500" w:type="pct"/>
            <w:shd w:val="clear" w:color="auto" w:fill="F2F3F3"/>
          </w:tcPr>
          <w:p w14:paraId="589A64C7" w14:textId="77777777" w:rsidR="00693B62" w:rsidRDefault="00000000">
            <w:pPr>
              <w:pStyle w:val="DefaultUniversalLevel3ChapterRowValue"/>
            </w:pPr>
            <w:r>
              <w:t>19 680,00</w:t>
            </w:r>
          </w:p>
        </w:tc>
        <w:tc>
          <w:tcPr>
            <w:tcW w:w="500" w:type="pct"/>
            <w:shd w:val="clear" w:color="auto" w:fill="F2F3F3"/>
          </w:tcPr>
          <w:p w14:paraId="3618F8DD" w14:textId="77777777" w:rsidR="00693B62" w:rsidRDefault="00000000">
            <w:pPr>
              <w:pStyle w:val="DefaultUniversalLevel3ChapterRowValue"/>
            </w:pPr>
            <w:r>
              <w:t>661 302,50</w:t>
            </w:r>
          </w:p>
        </w:tc>
      </w:tr>
      <w:tr w:rsidR="00693B62" w14:paraId="07151B2B" w14:textId="77777777">
        <w:tc>
          <w:tcPr>
            <w:tcW w:w="249" w:type="pct"/>
            <w:shd w:val="clear" w:color="auto" w:fill="FFFFFF"/>
          </w:tcPr>
          <w:p w14:paraId="3F3EA22D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E06898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197DAA" w14:textId="77777777" w:rsidR="00693B62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8F6B28F" w14:textId="77777777" w:rsidR="00693B62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B2CDC95" w14:textId="77777777" w:rsidR="00693B62" w:rsidRDefault="00000000">
            <w:pPr>
              <w:pStyle w:val="DefaultValueCell"/>
            </w:pPr>
            <w:r>
              <w:t>1 368,00</w:t>
            </w:r>
          </w:p>
        </w:tc>
        <w:tc>
          <w:tcPr>
            <w:tcW w:w="500" w:type="pct"/>
            <w:shd w:val="clear" w:color="auto" w:fill="FFFFFF"/>
          </w:tcPr>
          <w:p w14:paraId="131728A8" w14:textId="77777777" w:rsidR="00693B62" w:rsidRDefault="00000000">
            <w:pPr>
              <w:pStyle w:val="DefaultValueCell"/>
            </w:pPr>
            <w:r>
              <w:t>147,55</w:t>
            </w:r>
          </w:p>
        </w:tc>
        <w:tc>
          <w:tcPr>
            <w:tcW w:w="500" w:type="pct"/>
            <w:shd w:val="clear" w:color="auto" w:fill="FFFFFF"/>
          </w:tcPr>
          <w:p w14:paraId="7A7F776A" w14:textId="77777777" w:rsidR="00693B62" w:rsidRDefault="00000000">
            <w:pPr>
              <w:pStyle w:val="DefaultValueCell"/>
            </w:pPr>
            <w:r>
              <w:t>1 515,55</w:t>
            </w:r>
          </w:p>
        </w:tc>
      </w:tr>
      <w:tr w:rsidR="00693B62" w14:paraId="26FBCC2A" w14:textId="77777777">
        <w:tc>
          <w:tcPr>
            <w:tcW w:w="249" w:type="pct"/>
            <w:shd w:val="clear" w:color="auto" w:fill="FFFFFF"/>
          </w:tcPr>
          <w:p w14:paraId="4FBFE543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CB0E5D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F2C326" w14:textId="77777777" w:rsidR="00693B62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B357FF1" w14:textId="77777777" w:rsidR="00693B62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E7A1332" w14:textId="77777777" w:rsidR="00693B62" w:rsidRDefault="00000000">
            <w:pPr>
              <w:pStyle w:val="DefaultValueCell"/>
            </w:pPr>
            <w:r>
              <w:t>196,00</w:t>
            </w:r>
          </w:p>
        </w:tc>
        <w:tc>
          <w:tcPr>
            <w:tcW w:w="500" w:type="pct"/>
            <w:shd w:val="clear" w:color="auto" w:fill="FFFFFF"/>
          </w:tcPr>
          <w:p w14:paraId="6C3F4C6A" w14:textId="77777777" w:rsidR="00693B62" w:rsidRDefault="00000000">
            <w:pPr>
              <w:pStyle w:val="DefaultValueCell"/>
            </w:pPr>
            <w:r>
              <w:t>-196,00</w:t>
            </w:r>
          </w:p>
        </w:tc>
        <w:tc>
          <w:tcPr>
            <w:tcW w:w="500" w:type="pct"/>
            <w:shd w:val="clear" w:color="auto" w:fill="FFFFFF"/>
          </w:tcPr>
          <w:p w14:paraId="536363E3" w14:textId="77777777" w:rsidR="00693B62" w:rsidRDefault="00000000">
            <w:pPr>
              <w:pStyle w:val="DefaultValueCell"/>
            </w:pPr>
            <w:r>
              <w:t>0,00</w:t>
            </w:r>
          </w:p>
        </w:tc>
      </w:tr>
      <w:tr w:rsidR="00693B62" w14:paraId="797FE5E1" w14:textId="77777777">
        <w:tc>
          <w:tcPr>
            <w:tcW w:w="249" w:type="pct"/>
            <w:shd w:val="clear" w:color="auto" w:fill="FFFFFF"/>
          </w:tcPr>
          <w:p w14:paraId="24D432CA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AD2674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A91D63" w14:textId="77777777" w:rsidR="00693B62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ED93283" w14:textId="77777777" w:rsidR="00693B62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D73935F" w14:textId="77777777" w:rsidR="00693B62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45E97DCD" w14:textId="77777777" w:rsidR="00693B62" w:rsidRDefault="00000000">
            <w:pPr>
              <w:pStyle w:val="DefaultValueCell"/>
            </w:pPr>
            <w:r>
              <w:t>896,00</w:t>
            </w:r>
          </w:p>
        </w:tc>
        <w:tc>
          <w:tcPr>
            <w:tcW w:w="500" w:type="pct"/>
            <w:shd w:val="clear" w:color="auto" w:fill="FFFFFF"/>
          </w:tcPr>
          <w:p w14:paraId="298BF698" w14:textId="77777777" w:rsidR="00693B62" w:rsidRDefault="00000000">
            <w:pPr>
              <w:pStyle w:val="DefaultValueCell"/>
            </w:pPr>
            <w:r>
              <w:t>8 896,00</w:t>
            </w:r>
          </w:p>
        </w:tc>
      </w:tr>
      <w:tr w:rsidR="00693B62" w14:paraId="5031B919" w14:textId="77777777">
        <w:tc>
          <w:tcPr>
            <w:tcW w:w="249" w:type="pct"/>
            <w:shd w:val="clear" w:color="auto" w:fill="FFFFFF"/>
          </w:tcPr>
          <w:p w14:paraId="3AA2DF93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67E78B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2A6A81" w14:textId="77777777" w:rsidR="00693B62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C44BABE" w14:textId="77777777" w:rsidR="00693B62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3BCE9BD" w14:textId="77777777" w:rsidR="00693B62" w:rsidRDefault="00000000">
            <w:pPr>
              <w:pStyle w:val="DefaultValueCell"/>
            </w:pPr>
            <w:r>
              <w:t>11 849,00</w:t>
            </w:r>
          </w:p>
        </w:tc>
        <w:tc>
          <w:tcPr>
            <w:tcW w:w="500" w:type="pct"/>
            <w:shd w:val="clear" w:color="auto" w:fill="FFFFFF"/>
          </w:tcPr>
          <w:p w14:paraId="015F9B8E" w14:textId="77777777" w:rsidR="00693B62" w:rsidRDefault="00000000">
            <w:pPr>
              <w:pStyle w:val="DefaultValueCell"/>
            </w:pPr>
            <w:r>
              <w:t>-847,55</w:t>
            </w:r>
          </w:p>
        </w:tc>
        <w:tc>
          <w:tcPr>
            <w:tcW w:w="500" w:type="pct"/>
            <w:shd w:val="clear" w:color="auto" w:fill="FFFFFF"/>
          </w:tcPr>
          <w:p w14:paraId="4BDF4A49" w14:textId="77777777" w:rsidR="00693B62" w:rsidRDefault="00000000">
            <w:pPr>
              <w:pStyle w:val="DefaultValueCell"/>
            </w:pPr>
            <w:r>
              <w:t>11 001,45</w:t>
            </w:r>
          </w:p>
        </w:tc>
      </w:tr>
      <w:tr w:rsidR="00693B62" w14:paraId="60C0BD26" w14:textId="77777777">
        <w:tc>
          <w:tcPr>
            <w:tcW w:w="249" w:type="pct"/>
            <w:shd w:val="clear" w:color="auto" w:fill="FFFFFF"/>
          </w:tcPr>
          <w:p w14:paraId="1E96CC93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32EABD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640524" w14:textId="77777777" w:rsidR="00693B62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E25FD8F" w14:textId="77777777" w:rsidR="00693B62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27D3BBB" w14:textId="77777777" w:rsidR="00693B62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969342C" w14:textId="77777777" w:rsidR="00693B62" w:rsidRDefault="00000000">
            <w:pPr>
              <w:pStyle w:val="DefaultValueCell"/>
            </w:pPr>
            <w:r>
              <w:t>19 680,00</w:t>
            </w:r>
          </w:p>
        </w:tc>
        <w:tc>
          <w:tcPr>
            <w:tcW w:w="500" w:type="pct"/>
            <w:shd w:val="clear" w:color="auto" w:fill="FFFFFF"/>
          </w:tcPr>
          <w:p w14:paraId="14036184" w14:textId="77777777" w:rsidR="00693B62" w:rsidRDefault="00000000">
            <w:pPr>
              <w:pStyle w:val="DefaultValueCell"/>
            </w:pPr>
            <w:r>
              <w:t>29 680,00</w:t>
            </w:r>
          </w:p>
        </w:tc>
      </w:tr>
      <w:tr w:rsidR="00693B62" w14:paraId="5896F63C" w14:textId="77777777">
        <w:tc>
          <w:tcPr>
            <w:tcW w:w="249" w:type="pct"/>
            <w:shd w:val="clear" w:color="auto" w:fill="E0E1E1"/>
          </w:tcPr>
          <w:p w14:paraId="5D253D7C" w14:textId="77777777" w:rsidR="00693B62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78B4A05A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4788286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E3422D3" w14:textId="77777777" w:rsidR="00693B62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128D1D2" w14:textId="77777777" w:rsidR="00693B62" w:rsidRDefault="00000000">
            <w:pPr>
              <w:pStyle w:val="DefaultUniversalLevel3SectionRowValue"/>
            </w:pPr>
            <w:r>
              <w:t>2 414 448,61</w:t>
            </w:r>
          </w:p>
        </w:tc>
        <w:tc>
          <w:tcPr>
            <w:tcW w:w="500" w:type="pct"/>
            <w:shd w:val="clear" w:color="auto" w:fill="E0E1E1"/>
          </w:tcPr>
          <w:p w14:paraId="66061E9B" w14:textId="77777777" w:rsidR="00693B62" w:rsidRDefault="00000000">
            <w:pPr>
              <w:pStyle w:val="DefaultUniversalLevel3SectionRowValue"/>
            </w:pPr>
            <w:r>
              <w:t>22 675,88</w:t>
            </w:r>
          </w:p>
        </w:tc>
        <w:tc>
          <w:tcPr>
            <w:tcW w:w="500" w:type="pct"/>
            <w:shd w:val="clear" w:color="auto" w:fill="E0E1E1"/>
          </w:tcPr>
          <w:p w14:paraId="13D11ECA" w14:textId="77777777" w:rsidR="00693B62" w:rsidRDefault="00000000">
            <w:pPr>
              <w:pStyle w:val="DefaultUniversalLevel3SectionRowValue"/>
            </w:pPr>
            <w:r>
              <w:t>2 437 124,49</w:t>
            </w:r>
          </w:p>
        </w:tc>
      </w:tr>
      <w:tr w:rsidR="00693B62" w14:paraId="43F6EDE9" w14:textId="77777777">
        <w:tc>
          <w:tcPr>
            <w:tcW w:w="249" w:type="pct"/>
            <w:shd w:val="clear" w:color="auto" w:fill="F2F3F3"/>
          </w:tcPr>
          <w:p w14:paraId="3271473F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C7017F" w14:textId="77777777" w:rsidR="00693B62" w:rsidRDefault="00000000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73913528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4B13F70" w14:textId="77777777" w:rsidR="00693B62" w:rsidRDefault="00000000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3EDB6190" w14:textId="77777777" w:rsidR="00693B62" w:rsidRDefault="00000000">
            <w:pPr>
              <w:pStyle w:val="DefaultUniversalLevel3ChapterRowValue"/>
            </w:pPr>
            <w:r>
              <w:t>1 514 841,61</w:t>
            </w:r>
          </w:p>
        </w:tc>
        <w:tc>
          <w:tcPr>
            <w:tcW w:w="500" w:type="pct"/>
            <w:shd w:val="clear" w:color="auto" w:fill="F2F3F3"/>
          </w:tcPr>
          <w:p w14:paraId="013A9BCC" w14:textId="77777777" w:rsidR="00693B62" w:rsidRDefault="00000000">
            <w:pPr>
              <w:pStyle w:val="DefaultUniversalLevel3ChapterRowValue"/>
            </w:pPr>
            <w:r>
              <w:t>22 675,88</w:t>
            </w:r>
          </w:p>
        </w:tc>
        <w:tc>
          <w:tcPr>
            <w:tcW w:w="500" w:type="pct"/>
            <w:shd w:val="clear" w:color="auto" w:fill="F2F3F3"/>
          </w:tcPr>
          <w:p w14:paraId="4077835A" w14:textId="77777777" w:rsidR="00693B62" w:rsidRDefault="00000000">
            <w:pPr>
              <w:pStyle w:val="DefaultUniversalLevel3ChapterRowValue"/>
            </w:pPr>
            <w:r>
              <w:t>1 537 517,49</w:t>
            </w:r>
          </w:p>
        </w:tc>
      </w:tr>
      <w:tr w:rsidR="00693B62" w14:paraId="4EF7D8B7" w14:textId="77777777">
        <w:tc>
          <w:tcPr>
            <w:tcW w:w="249" w:type="pct"/>
            <w:shd w:val="clear" w:color="auto" w:fill="FFFFFF"/>
          </w:tcPr>
          <w:p w14:paraId="7311DD42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62101C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10C1A3" w14:textId="77777777" w:rsidR="00693B62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5DE15E48" w14:textId="77777777" w:rsidR="00693B62" w:rsidRDefault="00000000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29EAE8B8" w14:textId="77777777" w:rsidR="00693B62" w:rsidRDefault="00000000">
            <w:pPr>
              <w:pStyle w:val="DefaultValueCell"/>
            </w:pPr>
            <w:r>
              <w:t>1 489 841,61</w:t>
            </w:r>
          </w:p>
        </w:tc>
        <w:tc>
          <w:tcPr>
            <w:tcW w:w="500" w:type="pct"/>
            <w:shd w:val="clear" w:color="auto" w:fill="FFFFFF"/>
          </w:tcPr>
          <w:p w14:paraId="33EE9849" w14:textId="77777777" w:rsidR="00693B62" w:rsidRDefault="00000000">
            <w:pPr>
              <w:pStyle w:val="DefaultValueCell"/>
            </w:pPr>
            <w:r>
              <w:t>22 675,88</w:t>
            </w:r>
          </w:p>
        </w:tc>
        <w:tc>
          <w:tcPr>
            <w:tcW w:w="500" w:type="pct"/>
            <w:shd w:val="clear" w:color="auto" w:fill="FFFFFF"/>
          </w:tcPr>
          <w:p w14:paraId="63550042" w14:textId="77777777" w:rsidR="00693B62" w:rsidRDefault="00000000">
            <w:pPr>
              <w:pStyle w:val="DefaultValueCell"/>
            </w:pPr>
            <w:r>
              <w:t>1 512 517,49</w:t>
            </w:r>
          </w:p>
        </w:tc>
      </w:tr>
      <w:tr w:rsidR="00693B62" w14:paraId="0491FEE9" w14:textId="77777777">
        <w:tc>
          <w:tcPr>
            <w:tcW w:w="3500" w:type="pct"/>
            <w:gridSpan w:val="4"/>
            <w:shd w:val="clear" w:color="auto" w:fill="3C3F49"/>
          </w:tcPr>
          <w:p w14:paraId="1541BE2C" w14:textId="77777777" w:rsidR="00693B62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62961B9" w14:textId="77777777" w:rsidR="00693B62" w:rsidRDefault="00000000">
            <w:pPr>
              <w:pStyle w:val="DefaultFooterValueCell"/>
            </w:pPr>
            <w:r>
              <w:t>32 900 558,47</w:t>
            </w:r>
          </w:p>
        </w:tc>
        <w:tc>
          <w:tcPr>
            <w:tcW w:w="500" w:type="pct"/>
            <w:shd w:val="clear" w:color="auto" w:fill="FFFFFF"/>
          </w:tcPr>
          <w:p w14:paraId="4C96B17A" w14:textId="77777777" w:rsidR="00693B62" w:rsidRDefault="00000000">
            <w:pPr>
              <w:pStyle w:val="DefaultFooterValueCell"/>
            </w:pPr>
            <w:r>
              <w:t>177 537,88</w:t>
            </w:r>
          </w:p>
        </w:tc>
        <w:tc>
          <w:tcPr>
            <w:tcW w:w="500" w:type="pct"/>
            <w:shd w:val="clear" w:color="auto" w:fill="FFFFFF"/>
          </w:tcPr>
          <w:p w14:paraId="4C2362CC" w14:textId="77777777" w:rsidR="00693B62" w:rsidRDefault="00000000">
            <w:pPr>
              <w:pStyle w:val="DefaultFooterValueCell"/>
            </w:pPr>
            <w:r>
              <w:t>33 078 096,35</w:t>
            </w:r>
          </w:p>
        </w:tc>
      </w:tr>
    </w:tbl>
    <w:p w14:paraId="6FECD91A" w14:textId="77777777" w:rsidR="00693B62" w:rsidRDefault="00693B62">
      <w:pPr>
        <w:sectPr w:rsidR="00693B62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6C51BDF1" w14:textId="77777777" w:rsidR="00693B62" w:rsidRDefault="00000000">
      <w:pPr>
        <w:pStyle w:val="TableAttachment"/>
      </w:pPr>
      <w:r>
        <w:lastRenderedPageBreak/>
        <w:t>Załącznik Nr 3</w:t>
      </w:r>
      <w:r>
        <w:br/>
        <w:t>do Uchwały Nr projekt/2024</w:t>
      </w:r>
      <w:r>
        <w:br/>
        <w:t>Rady Gminy Lewin Kłodzki</w:t>
      </w:r>
      <w:r>
        <w:br/>
        <w:t>z dnia 14 sierpnia 2024 roku</w:t>
      </w:r>
    </w:p>
    <w:p w14:paraId="16F0BE5D" w14:textId="77777777" w:rsidR="00693B62" w:rsidRDefault="00000000">
      <w:pPr>
        <w:pStyle w:val="Tytu"/>
      </w:pPr>
      <w:r>
        <w:t>Zmiany w planie wydatków inwestycyjnych Gminy Lewin Kłodzki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693B62" w14:paraId="244F96E4" w14:textId="77777777">
        <w:trPr>
          <w:tblHeader/>
        </w:trPr>
        <w:tc>
          <w:tcPr>
            <w:tcW w:w="249" w:type="pct"/>
            <w:shd w:val="clear" w:color="auto" w:fill="3C3F49"/>
          </w:tcPr>
          <w:p w14:paraId="2CC3BA59" w14:textId="77777777" w:rsidR="00693B62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BD0A386" w14:textId="77777777" w:rsidR="00693B62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E1E388D" w14:textId="77777777" w:rsidR="00693B62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86C5037" w14:textId="77777777" w:rsidR="00693B62" w:rsidRDefault="00000000">
            <w:pPr>
              <w:pStyle w:val="DefaultHeadingCell"/>
            </w:pPr>
            <w:r>
              <w:t>Nazwa zadania</w:t>
            </w:r>
          </w:p>
        </w:tc>
        <w:tc>
          <w:tcPr>
            <w:tcW w:w="500" w:type="pct"/>
            <w:shd w:val="clear" w:color="auto" w:fill="3C3F49"/>
          </w:tcPr>
          <w:p w14:paraId="5E4E2366" w14:textId="77777777" w:rsidR="00693B62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6B0DC97" w14:textId="77777777" w:rsidR="00693B62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A0B7334" w14:textId="77777777" w:rsidR="00693B62" w:rsidRDefault="00000000">
            <w:pPr>
              <w:pStyle w:val="DefaultHeadingCell"/>
            </w:pPr>
            <w:r>
              <w:t>Plan po zmianie</w:t>
            </w:r>
          </w:p>
        </w:tc>
      </w:tr>
      <w:tr w:rsidR="00693B62" w14:paraId="14500323" w14:textId="77777777">
        <w:tc>
          <w:tcPr>
            <w:tcW w:w="249" w:type="pct"/>
            <w:shd w:val="clear" w:color="auto" w:fill="E0E1E1"/>
          </w:tcPr>
          <w:p w14:paraId="1C5C6C31" w14:textId="77777777" w:rsidR="00693B62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20AF5298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1004CF1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394641D" w14:textId="77777777" w:rsidR="00693B62" w:rsidRDefault="00693B62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14:paraId="6ED1669A" w14:textId="77777777" w:rsidR="00693B62" w:rsidRDefault="00000000">
            <w:pPr>
              <w:pStyle w:val="DefaultUniversalLevel3SectionRowValue"/>
            </w:pPr>
            <w:r>
              <w:t>3 796 676,47</w:t>
            </w:r>
          </w:p>
        </w:tc>
        <w:tc>
          <w:tcPr>
            <w:tcW w:w="500" w:type="pct"/>
            <w:shd w:val="clear" w:color="auto" w:fill="E0E1E1"/>
          </w:tcPr>
          <w:p w14:paraId="725A24E0" w14:textId="77777777" w:rsidR="00693B62" w:rsidRDefault="00000000">
            <w:pPr>
              <w:pStyle w:val="DefaultUniversalLevel3SectionRowValue"/>
            </w:pPr>
            <w:r>
              <w:t>27 813,00</w:t>
            </w:r>
          </w:p>
        </w:tc>
        <w:tc>
          <w:tcPr>
            <w:tcW w:w="500" w:type="pct"/>
            <w:shd w:val="clear" w:color="auto" w:fill="E0E1E1"/>
          </w:tcPr>
          <w:p w14:paraId="07459ACB" w14:textId="77777777" w:rsidR="00693B62" w:rsidRDefault="00000000">
            <w:pPr>
              <w:pStyle w:val="DefaultUniversalLevel3SectionRowValue"/>
            </w:pPr>
            <w:r>
              <w:t>3 824 489,47</w:t>
            </w:r>
          </w:p>
        </w:tc>
      </w:tr>
      <w:tr w:rsidR="00693B62" w14:paraId="4288CF27" w14:textId="77777777">
        <w:tc>
          <w:tcPr>
            <w:tcW w:w="249" w:type="pct"/>
            <w:shd w:val="clear" w:color="auto" w:fill="F2F3F3"/>
          </w:tcPr>
          <w:p w14:paraId="5C9521B1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3A642E" w14:textId="77777777" w:rsidR="00693B62" w:rsidRDefault="0000000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3B223398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A2223DD" w14:textId="77777777" w:rsidR="00693B62" w:rsidRDefault="00693B62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7AC6A05C" w14:textId="77777777" w:rsidR="00693B62" w:rsidRDefault="00000000">
            <w:pPr>
              <w:pStyle w:val="DefaultUniversalLevel3ChapterRowValue"/>
            </w:pPr>
            <w:r>
              <w:t>712 755,00</w:t>
            </w:r>
          </w:p>
        </w:tc>
        <w:tc>
          <w:tcPr>
            <w:tcW w:w="500" w:type="pct"/>
            <w:shd w:val="clear" w:color="auto" w:fill="F2F3F3"/>
          </w:tcPr>
          <w:p w14:paraId="3102E9C6" w14:textId="77777777" w:rsidR="00693B62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7CF309D" w14:textId="77777777" w:rsidR="00693B62" w:rsidRDefault="00000000">
            <w:pPr>
              <w:pStyle w:val="DefaultUniversalLevel3ChapterRowValue"/>
            </w:pPr>
            <w:r>
              <w:t>712 755,00</w:t>
            </w:r>
          </w:p>
        </w:tc>
      </w:tr>
      <w:tr w:rsidR="00693B62" w14:paraId="3220E5D7" w14:textId="77777777">
        <w:tc>
          <w:tcPr>
            <w:tcW w:w="249" w:type="pct"/>
            <w:shd w:val="clear" w:color="auto" w:fill="FFFFFF"/>
          </w:tcPr>
          <w:p w14:paraId="157FD606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426943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CD1B4F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19D9C15" w14:textId="77777777" w:rsidR="00693B62" w:rsidRDefault="00000000">
            <w:pPr>
              <w:pStyle w:val="DefaultDescriptionCell"/>
            </w:pPr>
            <w:r>
              <w:t>Budowa sieci wodociągowej na terenie miejscowości Lewin Kłodzki</w:t>
            </w:r>
          </w:p>
        </w:tc>
        <w:tc>
          <w:tcPr>
            <w:tcW w:w="500" w:type="pct"/>
            <w:shd w:val="clear" w:color="auto" w:fill="FFFFFF"/>
          </w:tcPr>
          <w:p w14:paraId="4679D188" w14:textId="77777777" w:rsidR="00693B62" w:rsidRDefault="00000000">
            <w:pPr>
              <w:pStyle w:val="DefaultValueCell"/>
            </w:pPr>
            <w:r>
              <w:t>22 755,00</w:t>
            </w:r>
          </w:p>
        </w:tc>
        <w:tc>
          <w:tcPr>
            <w:tcW w:w="500" w:type="pct"/>
            <w:shd w:val="clear" w:color="auto" w:fill="FFFFFF"/>
          </w:tcPr>
          <w:p w14:paraId="4A682AA5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38C66C" w14:textId="77777777" w:rsidR="00693B62" w:rsidRDefault="00000000">
            <w:pPr>
              <w:pStyle w:val="DefaultValueCell"/>
            </w:pPr>
            <w:r>
              <w:t>22 755,00</w:t>
            </w:r>
          </w:p>
        </w:tc>
      </w:tr>
      <w:tr w:rsidR="00693B62" w14:paraId="1462B9E0" w14:textId="77777777">
        <w:tc>
          <w:tcPr>
            <w:tcW w:w="249" w:type="pct"/>
            <w:shd w:val="clear" w:color="auto" w:fill="FFFFFF"/>
          </w:tcPr>
          <w:p w14:paraId="331E4352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096EF1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F1D856" w14:textId="77777777" w:rsidR="00693B62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10052B58" w14:textId="77777777" w:rsidR="00693B62" w:rsidRDefault="00000000">
            <w:pPr>
              <w:pStyle w:val="DefaultDescriptionCell"/>
            </w:pPr>
            <w:r>
              <w:t>Budowa przydomowych oczyszczalni ścieków na terenie Gminy Lewin Kłodzki oraz modernizacja stacji uzdatniania wody w miejscowości Jawornica</w:t>
            </w:r>
          </w:p>
        </w:tc>
        <w:tc>
          <w:tcPr>
            <w:tcW w:w="500" w:type="pct"/>
            <w:shd w:val="clear" w:color="auto" w:fill="FFFFFF"/>
          </w:tcPr>
          <w:p w14:paraId="315C891D" w14:textId="77777777" w:rsidR="00693B62" w:rsidRDefault="00000000">
            <w:pPr>
              <w:pStyle w:val="DefaultValueCell"/>
            </w:pPr>
            <w:r>
              <w:t>690 000,00</w:t>
            </w:r>
          </w:p>
        </w:tc>
        <w:tc>
          <w:tcPr>
            <w:tcW w:w="500" w:type="pct"/>
            <w:shd w:val="clear" w:color="auto" w:fill="FFFFFF"/>
          </w:tcPr>
          <w:p w14:paraId="4604F593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4DF2A7" w14:textId="77777777" w:rsidR="00693B62" w:rsidRDefault="00000000">
            <w:pPr>
              <w:pStyle w:val="DefaultValueCell"/>
            </w:pPr>
            <w:r>
              <w:t>690 000,00</w:t>
            </w:r>
          </w:p>
        </w:tc>
      </w:tr>
      <w:tr w:rsidR="00693B62" w14:paraId="1FAC8937" w14:textId="77777777">
        <w:tc>
          <w:tcPr>
            <w:tcW w:w="249" w:type="pct"/>
            <w:shd w:val="clear" w:color="auto" w:fill="F2F3F3"/>
          </w:tcPr>
          <w:p w14:paraId="2A818B9C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6D5B338" w14:textId="77777777" w:rsidR="00693B62" w:rsidRDefault="00000000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0F493321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63B2CEB" w14:textId="77777777" w:rsidR="00693B62" w:rsidRDefault="00693B62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2736E221" w14:textId="77777777" w:rsidR="00693B62" w:rsidRDefault="00000000">
            <w:pPr>
              <w:pStyle w:val="DefaultUniversalLevel3ChapterRowValue"/>
            </w:pPr>
            <w:r>
              <w:t>3 083 921,47</w:t>
            </w:r>
          </w:p>
        </w:tc>
        <w:tc>
          <w:tcPr>
            <w:tcW w:w="500" w:type="pct"/>
            <w:shd w:val="clear" w:color="auto" w:fill="F2F3F3"/>
          </w:tcPr>
          <w:p w14:paraId="7F8DCCA6" w14:textId="77777777" w:rsidR="00693B62" w:rsidRDefault="00000000">
            <w:pPr>
              <w:pStyle w:val="DefaultUniversalLevel3ChapterRowValue"/>
            </w:pPr>
            <w:r>
              <w:t>27 813,00</w:t>
            </w:r>
          </w:p>
        </w:tc>
        <w:tc>
          <w:tcPr>
            <w:tcW w:w="500" w:type="pct"/>
            <w:shd w:val="clear" w:color="auto" w:fill="F2F3F3"/>
          </w:tcPr>
          <w:p w14:paraId="7DF0F323" w14:textId="77777777" w:rsidR="00693B62" w:rsidRDefault="00000000">
            <w:pPr>
              <w:pStyle w:val="DefaultUniversalLevel3ChapterRowValue"/>
            </w:pPr>
            <w:r>
              <w:t>3 111 734,47</w:t>
            </w:r>
          </w:p>
        </w:tc>
      </w:tr>
      <w:tr w:rsidR="00693B62" w14:paraId="6943713E" w14:textId="77777777">
        <w:tc>
          <w:tcPr>
            <w:tcW w:w="249" w:type="pct"/>
            <w:shd w:val="clear" w:color="auto" w:fill="FFFFFF"/>
          </w:tcPr>
          <w:p w14:paraId="3918D46E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9A4473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40A401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7E084FE" w14:textId="77777777" w:rsidR="00693B62" w:rsidRDefault="00000000">
            <w:pPr>
              <w:pStyle w:val="DefaultDescriptionCell"/>
            </w:pPr>
            <w:r>
              <w:t>Budowa przydomowych oczyszczalni ścieków na terenie Gminy Lewin Kłodzki oraz modernizacja stacji uzdatniania wody w miejscowości Jawornica</w:t>
            </w:r>
          </w:p>
        </w:tc>
        <w:tc>
          <w:tcPr>
            <w:tcW w:w="500" w:type="pct"/>
            <w:shd w:val="clear" w:color="auto" w:fill="FFFFFF"/>
          </w:tcPr>
          <w:p w14:paraId="0B5ADAD2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8955E6" w14:textId="77777777" w:rsidR="00693B62" w:rsidRDefault="00000000">
            <w:pPr>
              <w:pStyle w:val="DefaultValueCell"/>
            </w:pPr>
            <w:r>
              <w:t>27 813,00</w:t>
            </w:r>
          </w:p>
        </w:tc>
        <w:tc>
          <w:tcPr>
            <w:tcW w:w="500" w:type="pct"/>
            <w:shd w:val="clear" w:color="auto" w:fill="FFFFFF"/>
          </w:tcPr>
          <w:p w14:paraId="2AB12775" w14:textId="77777777" w:rsidR="00693B62" w:rsidRDefault="00000000">
            <w:pPr>
              <w:pStyle w:val="DefaultValueCell"/>
            </w:pPr>
            <w:r>
              <w:t>27 813,00</w:t>
            </w:r>
          </w:p>
        </w:tc>
      </w:tr>
      <w:tr w:rsidR="00693B62" w14:paraId="46397227" w14:textId="77777777">
        <w:tc>
          <w:tcPr>
            <w:tcW w:w="249" w:type="pct"/>
            <w:shd w:val="clear" w:color="auto" w:fill="FFFFFF"/>
          </w:tcPr>
          <w:p w14:paraId="5B5C4B23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BB61F7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AA4247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FBDA03F" w14:textId="77777777" w:rsidR="00693B62" w:rsidRDefault="00000000">
            <w:pPr>
              <w:pStyle w:val="DefaultDescriptionCell"/>
            </w:pPr>
            <w:r>
              <w:t>Budowa sieci kanalizacji sanitarnej na terenie miejscowości Lewin Kłodzki</w:t>
            </w:r>
          </w:p>
        </w:tc>
        <w:tc>
          <w:tcPr>
            <w:tcW w:w="500" w:type="pct"/>
            <w:shd w:val="clear" w:color="auto" w:fill="FFFFFF"/>
          </w:tcPr>
          <w:p w14:paraId="48B94D81" w14:textId="77777777" w:rsidR="00693B62" w:rsidRDefault="00000000">
            <w:pPr>
              <w:pStyle w:val="DefaultValueCell"/>
            </w:pPr>
            <w:r>
              <w:t>37 515,00</w:t>
            </w:r>
          </w:p>
        </w:tc>
        <w:tc>
          <w:tcPr>
            <w:tcW w:w="500" w:type="pct"/>
            <w:shd w:val="clear" w:color="auto" w:fill="FFFFFF"/>
          </w:tcPr>
          <w:p w14:paraId="07DF25AF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B5598F" w14:textId="77777777" w:rsidR="00693B62" w:rsidRDefault="00000000">
            <w:pPr>
              <w:pStyle w:val="DefaultValueCell"/>
            </w:pPr>
            <w:r>
              <w:t>37 515,00</w:t>
            </w:r>
          </w:p>
        </w:tc>
      </w:tr>
      <w:tr w:rsidR="00693B62" w14:paraId="06500C81" w14:textId="77777777">
        <w:tc>
          <w:tcPr>
            <w:tcW w:w="249" w:type="pct"/>
            <w:shd w:val="clear" w:color="auto" w:fill="FFFFFF"/>
          </w:tcPr>
          <w:p w14:paraId="24DD2CA5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066DB0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AAD82D" w14:textId="77777777" w:rsidR="00693B62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5633E4A7" w14:textId="77777777" w:rsidR="00693B62" w:rsidRDefault="00000000">
            <w:pPr>
              <w:pStyle w:val="DefaultDescriptionCell"/>
            </w:pPr>
            <w:r>
              <w:t>Budowa przydomowych oczyszczalni ścieków na terenie Gminy Lewin Kłodzki oraz modernizacja stacji uzdatniania wody w miejscowości Jawornica</w:t>
            </w:r>
          </w:p>
        </w:tc>
        <w:tc>
          <w:tcPr>
            <w:tcW w:w="500" w:type="pct"/>
            <w:shd w:val="clear" w:color="auto" w:fill="FFFFFF"/>
          </w:tcPr>
          <w:p w14:paraId="1FD7BE40" w14:textId="77777777" w:rsidR="00693B62" w:rsidRDefault="00000000">
            <w:pPr>
              <w:pStyle w:val="DefaultValueCell"/>
            </w:pPr>
            <w:r>
              <w:t>3 046 406,47</w:t>
            </w:r>
          </w:p>
        </w:tc>
        <w:tc>
          <w:tcPr>
            <w:tcW w:w="500" w:type="pct"/>
            <w:shd w:val="clear" w:color="auto" w:fill="FFFFFF"/>
          </w:tcPr>
          <w:p w14:paraId="32AA6016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3506BB" w14:textId="77777777" w:rsidR="00693B62" w:rsidRDefault="00000000">
            <w:pPr>
              <w:pStyle w:val="DefaultValueCell"/>
            </w:pPr>
            <w:r>
              <w:t>3 046 406,47</w:t>
            </w:r>
          </w:p>
        </w:tc>
      </w:tr>
      <w:tr w:rsidR="00693B62" w14:paraId="17AD3B63" w14:textId="77777777">
        <w:tc>
          <w:tcPr>
            <w:tcW w:w="249" w:type="pct"/>
            <w:shd w:val="clear" w:color="auto" w:fill="E0E1E1"/>
          </w:tcPr>
          <w:p w14:paraId="47FC58CD" w14:textId="77777777" w:rsidR="00693B62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36E78332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AA0DD05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84BEA13" w14:textId="77777777" w:rsidR="00693B62" w:rsidRDefault="00693B62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14:paraId="535FABE6" w14:textId="77777777" w:rsidR="00693B62" w:rsidRDefault="00000000">
            <w:pPr>
              <w:pStyle w:val="DefaultUniversalLevel3SectionRowValue"/>
            </w:pPr>
            <w:r>
              <w:t>9 321 318,85</w:t>
            </w:r>
          </w:p>
        </w:tc>
        <w:tc>
          <w:tcPr>
            <w:tcW w:w="500" w:type="pct"/>
            <w:shd w:val="clear" w:color="auto" w:fill="E0E1E1"/>
          </w:tcPr>
          <w:p w14:paraId="18527DF5" w14:textId="77777777" w:rsidR="00693B62" w:rsidRDefault="00000000">
            <w:pPr>
              <w:pStyle w:val="DefaultUniversalLevel3SectionRowValue"/>
            </w:pPr>
            <w:r>
              <w:t>75 800,00</w:t>
            </w:r>
          </w:p>
        </w:tc>
        <w:tc>
          <w:tcPr>
            <w:tcW w:w="500" w:type="pct"/>
            <w:shd w:val="clear" w:color="auto" w:fill="E0E1E1"/>
          </w:tcPr>
          <w:p w14:paraId="2FB6ECF5" w14:textId="77777777" w:rsidR="00693B62" w:rsidRDefault="00000000">
            <w:pPr>
              <w:pStyle w:val="DefaultUniversalLevel3SectionRowValue"/>
            </w:pPr>
            <w:r>
              <w:t>9 397 118,85</w:t>
            </w:r>
          </w:p>
        </w:tc>
      </w:tr>
      <w:tr w:rsidR="00693B62" w14:paraId="2BAF9B44" w14:textId="77777777">
        <w:tc>
          <w:tcPr>
            <w:tcW w:w="249" w:type="pct"/>
            <w:shd w:val="clear" w:color="auto" w:fill="F2F3F3"/>
          </w:tcPr>
          <w:p w14:paraId="6BCC0A45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B2F9F2" w14:textId="77777777" w:rsidR="00693B62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62B7C94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56EE10" w14:textId="77777777" w:rsidR="00693B62" w:rsidRDefault="00693B62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3AF7D3C6" w14:textId="77777777" w:rsidR="00693B62" w:rsidRDefault="00000000">
            <w:pPr>
              <w:pStyle w:val="DefaultUniversalLevel3ChapterRowValue"/>
            </w:pPr>
            <w:r>
              <w:t>9 321 318,85</w:t>
            </w:r>
          </w:p>
        </w:tc>
        <w:tc>
          <w:tcPr>
            <w:tcW w:w="500" w:type="pct"/>
            <w:shd w:val="clear" w:color="auto" w:fill="F2F3F3"/>
          </w:tcPr>
          <w:p w14:paraId="5084256D" w14:textId="77777777" w:rsidR="00693B62" w:rsidRDefault="00000000">
            <w:pPr>
              <w:pStyle w:val="DefaultUniversalLevel3ChapterRowValue"/>
            </w:pPr>
            <w:r>
              <w:t>75 800,00</w:t>
            </w:r>
          </w:p>
        </w:tc>
        <w:tc>
          <w:tcPr>
            <w:tcW w:w="500" w:type="pct"/>
            <w:shd w:val="clear" w:color="auto" w:fill="F2F3F3"/>
          </w:tcPr>
          <w:p w14:paraId="789C9FE9" w14:textId="77777777" w:rsidR="00693B62" w:rsidRDefault="00000000">
            <w:pPr>
              <w:pStyle w:val="DefaultUniversalLevel3ChapterRowValue"/>
            </w:pPr>
            <w:r>
              <w:t>9 397 118,85</w:t>
            </w:r>
          </w:p>
        </w:tc>
      </w:tr>
      <w:tr w:rsidR="00693B62" w14:paraId="115BF834" w14:textId="77777777">
        <w:tc>
          <w:tcPr>
            <w:tcW w:w="249" w:type="pct"/>
            <w:shd w:val="clear" w:color="auto" w:fill="FFFFFF"/>
          </w:tcPr>
          <w:p w14:paraId="0AE44FA8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D08C3C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A0E072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0CF38A1" w14:textId="77777777" w:rsidR="00693B62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78BC2957" w14:textId="77777777" w:rsidR="00693B62" w:rsidRDefault="00000000">
            <w:pPr>
              <w:pStyle w:val="DefaultValueCell"/>
            </w:pPr>
            <w:r>
              <w:t>405 000,00</w:t>
            </w:r>
          </w:p>
        </w:tc>
        <w:tc>
          <w:tcPr>
            <w:tcW w:w="500" w:type="pct"/>
            <w:shd w:val="clear" w:color="auto" w:fill="FFFFFF"/>
          </w:tcPr>
          <w:p w14:paraId="658AD8ED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B0F2B6" w14:textId="77777777" w:rsidR="00693B62" w:rsidRDefault="00000000">
            <w:pPr>
              <w:pStyle w:val="DefaultValueCell"/>
            </w:pPr>
            <w:r>
              <w:t>405 000,00</w:t>
            </w:r>
          </w:p>
        </w:tc>
      </w:tr>
      <w:tr w:rsidR="00693B62" w14:paraId="1480016D" w14:textId="77777777">
        <w:tc>
          <w:tcPr>
            <w:tcW w:w="249" w:type="pct"/>
            <w:shd w:val="clear" w:color="auto" w:fill="FFFFFF"/>
          </w:tcPr>
          <w:p w14:paraId="104D8C54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0D3727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099555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2B2A043" w14:textId="77777777" w:rsidR="00693B62" w:rsidRDefault="00000000">
            <w:pPr>
              <w:pStyle w:val="DefaultDescriptionCell"/>
            </w:pPr>
            <w:r>
              <w:t>Dostawa taboru niskoemisyjnego i agregatu prądotwórczego oraz modernizacja lamp solarnych na terenie gminy Lewin Kłodzki i przebudowa przepustu w Jeleniowie</w:t>
            </w:r>
          </w:p>
        </w:tc>
        <w:tc>
          <w:tcPr>
            <w:tcW w:w="500" w:type="pct"/>
            <w:shd w:val="clear" w:color="auto" w:fill="FFFFFF"/>
          </w:tcPr>
          <w:p w14:paraId="79BB27FE" w14:textId="77777777" w:rsidR="00693B62" w:rsidRDefault="00000000">
            <w:pPr>
              <w:pStyle w:val="DefaultValueCell"/>
            </w:pPr>
            <w:r>
              <w:t>7 800,00</w:t>
            </w:r>
          </w:p>
        </w:tc>
        <w:tc>
          <w:tcPr>
            <w:tcW w:w="500" w:type="pct"/>
            <w:shd w:val="clear" w:color="auto" w:fill="FFFFFF"/>
          </w:tcPr>
          <w:p w14:paraId="1BFA2C91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8C82BA" w14:textId="77777777" w:rsidR="00693B62" w:rsidRDefault="00000000">
            <w:pPr>
              <w:pStyle w:val="DefaultValueCell"/>
            </w:pPr>
            <w:r>
              <w:t>7 800,00</w:t>
            </w:r>
          </w:p>
        </w:tc>
      </w:tr>
      <w:tr w:rsidR="00693B62" w14:paraId="6A404DA7" w14:textId="77777777">
        <w:tc>
          <w:tcPr>
            <w:tcW w:w="249" w:type="pct"/>
            <w:shd w:val="clear" w:color="auto" w:fill="FFFFFF"/>
          </w:tcPr>
          <w:p w14:paraId="0DC35CA3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C588DF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209A92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8D6986D" w14:textId="77777777" w:rsidR="00693B62" w:rsidRDefault="00000000">
            <w:pPr>
              <w:pStyle w:val="DefaultDescriptionCell"/>
            </w:pPr>
            <w:r>
              <w:t>Przebudowa dróg  i przepustów wraz z elementami małej architektury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4BA248B7" w14:textId="77777777" w:rsidR="00693B62" w:rsidRDefault="00000000">
            <w:pPr>
              <w:pStyle w:val="DefaultValueCell"/>
            </w:pPr>
            <w:r>
              <w:t>852 140,00</w:t>
            </w:r>
          </w:p>
        </w:tc>
        <w:tc>
          <w:tcPr>
            <w:tcW w:w="500" w:type="pct"/>
            <w:shd w:val="clear" w:color="auto" w:fill="FFFFFF"/>
          </w:tcPr>
          <w:p w14:paraId="2BCC7A62" w14:textId="77777777" w:rsidR="00693B62" w:rsidRDefault="00000000">
            <w:pPr>
              <w:pStyle w:val="DefaultValueCell"/>
            </w:pPr>
            <w:r>
              <w:t>75 800,00</w:t>
            </w:r>
          </w:p>
        </w:tc>
        <w:tc>
          <w:tcPr>
            <w:tcW w:w="500" w:type="pct"/>
            <w:shd w:val="clear" w:color="auto" w:fill="FFFFFF"/>
          </w:tcPr>
          <w:p w14:paraId="5E7FDCA3" w14:textId="77777777" w:rsidR="00693B62" w:rsidRDefault="00000000">
            <w:pPr>
              <w:pStyle w:val="DefaultValueCell"/>
            </w:pPr>
            <w:r>
              <w:t>927 940,00</w:t>
            </w:r>
          </w:p>
        </w:tc>
      </w:tr>
      <w:tr w:rsidR="00693B62" w14:paraId="2CD031D4" w14:textId="77777777">
        <w:tc>
          <w:tcPr>
            <w:tcW w:w="249" w:type="pct"/>
            <w:shd w:val="clear" w:color="auto" w:fill="FFFFFF"/>
          </w:tcPr>
          <w:p w14:paraId="3FEFE3D9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04D00C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AE62DB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D134733" w14:textId="77777777" w:rsidR="00693B62" w:rsidRDefault="00000000">
            <w:pPr>
              <w:pStyle w:val="DefaultDescriptionCell"/>
            </w:pPr>
            <w:r>
              <w:t>Przebudowa i remont drogi dojazdowej Lewin Kłodzki - Leśna</w:t>
            </w:r>
          </w:p>
        </w:tc>
        <w:tc>
          <w:tcPr>
            <w:tcW w:w="500" w:type="pct"/>
            <w:shd w:val="clear" w:color="auto" w:fill="FFFFFF"/>
          </w:tcPr>
          <w:p w14:paraId="079F28A0" w14:textId="77777777" w:rsidR="00693B62" w:rsidRDefault="00000000">
            <w:pPr>
              <w:pStyle w:val="DefaultValueCell"/>
            </w:pPr>
            <w:r>
              <w:t>1 878 000,00</w:t>
            </w:r>
          </w:p>
        </w:tc>
        <w:tc>
          <w:tcPr>
            <w:tcW w:w="500" w:type="pct"/>
            <w:shd w:val="clear" w:color="auto" w:fill="FFFFFF"/>
          </w:tcPr>
          <w:p w14:paraId="7FE64555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FECB76" w14:textId="77777777" w:rsidR="00693B62" w:rsidRDefault="00000000">
            <w:pPr>
              <w:pStyle w:val="DefaultValueCell"/>
            </w:pPr>
            <w:r>
              <w:t>1 878 000,00</w:t>
            </w:r>
          </w:p>
        </w:tc>
      </w:tr>
      <w:tr w:rsidR="00693B62" w14:paraId="68825829" w14:textId="77777777">
        <w:tc>
          <w:tcPr>
            <w:tcW w:w="249" w:type="pct"/>
            <w:shd w:val="clear" w:color="auto" w:fill="FFFFFF"/>
          </w:tcPr>
          <w:p w14:paraId="4A146230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07B2EB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678EEE" w14:textId="77777777" w:rsidR="00693B62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CE304B9" w14:textId="77777777" w:rsidR="00693B62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6C38F2E3" w14:textId="77777777" w:rsidR="00693B62" w:rsidRDefault="00000000">
            <w:pPr>
              <w:pStyle w:val="DefaultValueCell"/>
            </w:pPr>
            <w:r>
              <w:t>50 313,15</w:t>
            </w:r>
          </w:p>
        </w:tc>
        <w:tc>
          <w:tcPr>
            <w:tcW w:w="500" w:type="pct"/>
            <w:shd w:val="clear" w:color="auto" w:fill="FFFFFF"/>
          </w:tcPr>
          <w:p w14:paraId="5FCAEBD1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C5ACC9" w14:textId="77777777" w:rsidR="00693B62" w:rsidRDefault="00000000">
            <w:pPr>
              <w:pStyle w:val="DefaultValueCell"/>
            </w:pPr>
            <w:r>
              <w:t>50 313,15</w:t>
            </w:r>
          </w:p>
        </w:tc>
      </w:tr>
      <w:tr w:rsidR="00693B62" w14:paraId="23953C70" w14:textId="77777777">
        <w:tc>
          <w:tcPr>
            <w:tcW w:w="249" w:type="pct"/>
            <w:shd w:val="clear" w:color="auto" w:fill="FFFFFF"/>
          </w:tcPr>
          <w:p w14:paraId="6B7CFF20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544D7C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2D6662" w14:textId="77777777" w:rsidR="00693B62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EBDC3B9" w14:textId="77777777" w:rsidR="00693B62" w:rsidRDefault="00000000">
            <w:pPr>
              <w:pStyle w:val="DefaultDescriptionCell"/>
            </w:pPr>
            <w:r>
              <w:t xml:space="preserve">Dostawa i montaż wiaty przystankowej w Jarkowie </w:t>
            </w:r>
          </w:p>
        </w:tc>
        <w:tc>
          <w:tcPr>
            <w:tcW w:w="500" w:type="pct"/>
            <w:shd w:val="clear" w:color="auto" w:fill="FFFFFF"/>
          </w:tcPr>
          <w:p w14:paraId="410A6F71" w14:textId="77777777" w:rsidR="00693B62" w:rsidRDefault="00000000">
            <w:pPr>
              <w:pStyle w:val="DefaultValueCell"/>
            </w:pPr>
            <w:r>
              <w:t>11 000,00</w:t>
            </w:r>
          </w:p>
        </w:tc>
        <w:tc>
          <w:tcPr>
            <w:tcW w:w="500" w:type="pct"/>
            <w:shd w:val="clear" w:color="auto" w:fill="FFFFFF"/>
          </w:tcPr>
          <w:p w14:paraId="486216B8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0E746C" w14:textId="77777777" w:rsidR="00693B62" w:rsidRDefault="00000000">
            <w:pPr>
              <w:pStyle w:val="DefaultValueCell"/>
            </w:pPr>
            <w:r>
              <w:t>11 000,00</w:t>
            </w:r>
          </w:p>
        </w:tc>
      </w:tr>
      <w:tr w:rsidR="00693B62" w14:paraId="162993F9" w14:textId="77777777">
        <w:tc>
          <w:tcPr>
            <w:tcW w:w="249" w:type="pct"/>
            <w:shd w:val="clear" w:color="auto" w:fill="FFFFFF"/>
          </w:tcPr>
          <w:p w14:paraId="2F3C4910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CBC361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132E8A" w14:textId="77777777" w:rsidR="00693B62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74ED36DA" w14:textId="77777777" w:rsidR="00693B62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4B5E376A" w14:textId="77777777" w:rsidR="00693B62" w:rsidRDefault="00000000">
            <w:pPr>
              <w:pStyle w:val="DefaultValueCell"/>
            </w:pPr>
            <w:r>
              <w:t>817 065,70</w:t>
            </w:r>
          </w:p>
        </w:tc>
        <w:tc>
          <w:tcPr>
            <w:tcW w:w="500" w:type="pct"/>
            <w:shd w:val="clear" w:color="auto" w:fill="FFFFFF"/>
          </w:tcPr>
          <w:p w14:paraId="7880BED6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261611" w14:textId="77777777" w:rsidR="00693B62" w:rsidRDefault="00000000">
            <w:pPr>
              <w:pStyle w:val="DefaultValueCell"/>
            </w:pPr>
            <w:r>
              <w:t>817 065,70</w:t>
            </w:r>
          </w:p>
        </w:tc>
      </w:tr>
      <w:tr w:rsidR="00693B62" w14:paraId="3F283679" w14:textId="77777777">
        <w:tc>
          <w:tcPr>
            <w:tcW w:w="249" w:type="pct"/>
            <w:shd w:val="clear" w:color="auto" w:fill="FFFFFF"/>
          </w:tcPr>
          <w:p w14:paraId="541E6C6E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32A1E9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7A3B56" w14:textId="77777777" w:rsidR="00693B62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7434E53" w14:textId="77777777" w:rsidR="00693B62" w:rsidRDefault="00000000">
            <w:pPr>
              <w:pStyle w:val="DefaultDescriptionCell"/>
            </w:pPr>
            <w:r>
              <w:t>Dostawa taboru niskoemisyjnego i agregatu prądotwórczego oraz modernizacja lamp solarnych na terenie gminy Lewin Kłodzki i przebudowa przepustu w Jeleniowie</w:t>
            </w:r>
          </w:p>
        </w:tc>
        <w:tc>
          <w:tcPr>
            <w:tcW w:w="500" w:type="pct"/>
            <w:shd w:val="clear" w:color="auto" w:fill="FFFFFF"/>
          </w:tcPr>
          <w:p w14:paraId="4C209833" w14:textId="77777777" w:rsidR="00693B62" w:rsidRDefault="000000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197BB266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77ACAD" w14:textId="77777777" w:rsidR="00693B62" w:rsidRDefault="00000000">
            <w:pPr>
              <w:pStyle w:val="DefaultValueCell"/>
            </w:pPr>
            <w:r>
              <w:t>300 000,00</w:t>
            </w:r>
          </w:p>
        </w:tc>
      </w:tr>
      <w:tr w:rsidR="00693B62" w14:paraId="1AAAE411" w14:textId="77777777">
        <w:tc>
          <w:tcPr>
            <w:tcW w:w="249" w:type="pct"/>
            <w:shd w:val="clear" w:color="auto" w:fill="FFFFFF"/>
          </w:tcPr>
          <w:p w14:paraId="04BEA0B2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276CE3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88F7FD" w14:textId="77777777" w:rsidR="00693B62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89E6F3D" w14:textId="77777777" w:rsidR="00693B62" w:rsidRDefault="00000000">
            <w:pPr>
              <w:pStyle w:val="DefaultDescriptionCell"/>
            </w:pPr>
            <w:r>
              <w:t>Przebudowa dróg  i przepustów wraz z elementami małej architektury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511E5831" w14:textId="77777777" w:rsidR="00693B62" w:rsidRDefault="00000000">
            <w:pPr>
              <w:pStyle w:val="DefaultValueCell"/>
            </w:pPr>
            <w:r>
              <w:t>5 000 000,00</w:t>
            </w:r>
          </w:p>
        </w:tc>
        <w:tc>
          <w:tcPr>
            <w:tcW w:w="500" w:type="pct"/>
            <w:shd w:val="clear" w:color="auto" w:fill="FFFFFF"/>
          </w:tcPr>
          <w:p w14:paraId="142A3242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D6DB61" w14:textId="77777777" w:rsidR="00693B62" w:rsidRDefault="00000000">
            <w:pPr>
              <w:pStyle w:val="DefaultValueCell"/>
            </w:pPr>
            <w:r>
              <w:t>5 000 000,00</w:t>
            </w:r>
          </w:p>
        </w:tc>
      </w:tr>
      <w:tr w:rsidR="00693B62" w14:paraId="4645A6AD" w14:textId="77777777">
        <w:tc>
          <w:tcPr>
            <w:tcW w:w="249" w:type="pct"/>
            <w:shd w:val="clear" w:color="auto" w:fill="E0E1E1"/>
          </w:tcPr>
          <w:p w14:paraId="28FC3320" w14:textId="77777777" w:rsidR="00693B62" w:rsidRDefault="00000000">
            <w:pPr>
              <w:pStyle w:val="DefaultUniversalLevel3SectionRowKey"/>
            </w:pPr>
            <w:r>
              <w:t>630</w:t>
            </w:r>
          </w:p>
        </w:tc>
        <w:tc>
          <w:tcPr>
            <w:tcW w:w="249" w:type="pct"/>
            <w:shd w:val="clear" w:color="auto" w:fill="E0E1E1"/>
          </w:tcPr>
          <w:p w14:paraId="6E420905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6610012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24CAB1A" w14:textId="77777777" w:rsidR="00693B62" w:rsidRDefault="00693B62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14:paraId="524CC1F6" w14:textId="77777777" w:rsidR="00693B62" w:rsidRDefault="00000000">
            <w:pPr>
              <w:pStyle w:val="DefaultUniversalLevel3SectionRowValue"/>
            </w:pPr>
            <w:r>
              <w:t>60 000,00</w:t>
            </w:r>
          </w:p>
        </w:tc>
        <w:tc>
          <w:tcPr>
            <w:tcW w:w="500" w:type="pct"/>
            <w:shd w:val="clear" w:color="auto" w:fill="E0E1E1"/>
          </w:tcPr>
          <w:p w14:paraId="65B9D914" w14:textId="77777777" w:rsidR="00693B62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5C9B586" w14:textId="77777777" w:rsidR="00693B62" w:rsidRDefault="00000000">
            <w:pPr>
              <w:pStyle w:val="DefaultUniversalLevel3SectionRowValue"/>
            </w:pPr>
            <w:r>
              <w:t>60 000,00</w:t>
            </w:r>
          </w:p>
        </w:tc>
      </w:tr>
      <w:tr w:rsidR="00693B62" w14:paraId="19C7B5D6" w14:textId="77777777">
        <w:tc>
          <w:tcPr>
            <w:tcW w:w="249" w:type="pct"/>
            <w:shd w:val="clear" w:color="auto" w:fill="F2F3F3"/>
          </w:tcPr>
          <w:p w14:paraId="7918223F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E6BE34" w14:textId="77777777" w:rsidR="00693B62" w:rsidRDefault="00000000">
            <w:pPr>
              <w:pStyle w:val="DefaultUniversalLevel3ChapterRowKey"/>
            </w:pPr>
            <w:r>
              <w:t>63003</w:t>
            </w:r>
          </w:p>
        </w:tc>
        <w:tc>
          <w:tcPr>
            <w:tcW w:w="249" w:type="pct"/>
            <w:shd w:val="clear" w:color="auto" w:fill="F2F3F3"/>
          </w:tcPr>
          <w:p w14:paraId="081B995A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5D6B79C" w14:textId="77777777" w:rsidR="00693B62" w:rsidRDefault="00693B62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394EB211" w14:textId="77777777" w:rsidR="00693B62" w:rsidRDefault="00000000">
            <w:pPr>
              <w:pStyle w:val="DefaultUniversalLevel3ChapterRow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14:paraId="1B11FA37" w14:textId="77777777" w:rsidR="00693B62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BB8C0C3" w14:textId="77777777" w:rsidR="00693B62" w:rsidRDefault="00000000">
            <w:pPr>
              <w:pStyle w:val="DefaultUniversalLevel3ChapterRowValue"/>
            </w:pPr>
            <w:r>
              <w:t>60 000,00</w:t>
            </w:r>
          </w:p>
        </w:tc>
      </w:tr>
      <w:tr w:rsidR="00693B62" w14:paraId="6B417BB0" w14:textId="77777777">
        <w:tc>
          <w:tcPr>
            <w:tcW w:w="249" w:type="pct"/>
            <w:shd w:val="clear" w:color="auto" w:fill="FFFFFF"/>
          </w:tcPr>
          <w:p w14:paraId="1D9780AD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302D96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51AAEF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7176BB1" w14:textId="77777777" w:rsidR="00693B62" w:rsidRDefault="00000000">
            <w:pPr>
              <w:pStyle w:val="DefaultDescriptionCell"/>
            </w:pPr>
            <w:r>
              <w:t>Budowa dróg rowerowych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788B291C" w14:textId="77777777" w:rsidR="00693B62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0DB4FFC6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C51848" w14:textId="77777777" w:rsidR="00693B62" w:rsidRDefault="00000000">
            <w:pPr>
              <w:pStyle w:val="DefaultValueCell"/>
            </w:pPr>
            <w:r>
              <w:t>60 000,00</w:t>
            </w:r>
          </w:p>
        </w:tc>
      </w:tr>
      <w:tr w:rsidR="00693B62" w14:paraId="371F9647" w14:textId="77777777">
        <w:tc>
          <w:tcPr>
            <w:tcW w:w="249" w:type="pct"/>
            <w:shd w:val="clear" w:color="auto" w:fill="E0E1E1"/>
          </w:tcPr>
          <w:p w14:paraId="4A3300C1" w14:textId="77777777" w:rsidR="00693B62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1B0C2A8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5287901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CB6EA43" w14:textId="77777777" w:rsidR="00693B62" w:rsidRDefault="00693B62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14:paraId="2045F072" w14:textId="77777777" w:rsidR="00693B62" w:rsidRDefault="00000000">
            <w:pPr>
              <w:pStyle w:val="DefaultUniversalLevel3SectionRowValue"/>
            </w:pPr>
            <w:r>
              <w:t>3 850 000,00</w:t>
            </w:r>
          </w:p>
        </w:tc>
        <w:tc>
          <w:tcPr>
            <w:tcW w:w="500" w:type="pct"/>
            <w:shd w:val="clear" w:color="auto" w:fill="E0E1E1"/>
          </w:tcPr>
          <w:p w14:paraId="362612AB" w14:textId="77777777" w:rsidR="00693B62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DA6E802" w14:textId="77777777" w:rsidR="00693B62" w:rsidRDefault="00000000">
            <w:pPr>
              <w:pStyle w:val="DefaultUniversalLevel3SectionRowValue"/>
            </w:pPr>
            <w:r>
              <w:t>3 850 000,00</w:t>
            </w:r>
          </w:p>
        </w:tc>
      </w:tr>
      <w:tr w:rsidR="00693B62" w14:paraId="5F86EAC1" w14:textId="77777777">
        <w:tc>
          <w:tcPr>
            <w:tcW w:w="249" w:type="pct"/>
            <w:shd w:val="clear" w:color="auto" w:fill="F2F3F3"/>
          </w:tcPr>
          <w:p w14:paraId="51D4FDE1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1C83A4" w14:textId="77777777" w:rsidR="00693B62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27F321CA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641BEC" w14:textId="77777777" w:rsidR="00693B62" w:rsidRDefault="00693B62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5C9008E5" w14:textId="77777777" w:rsidR="00693B62" w:rsidRDefault="00000000">
            <w:pPr>
              <w:pStyle w:val="DefaultUniversalLevel3ChapterRowValue"/>
            </w:pPr>
            <w:r>
              <w:t>3 850 000,00</w:t>
            </w:r>
          </w:p>
        </w:tc>
        <w:tc>
          <w:tcPr>
            <w:tcW w:w="500" w:type="pct"/>
            <w:shd w:val="clear" w:color="auto" w:fill="F2F3F3"/>
          </w:tcPr>
          <w:p w14:paraId="1CB22311" w14:textId="77777777" w:rsidR="00693B62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8F80FE6" w14:textId="77777777" w:rsidR="00693B62" w:rsidRDefault="00000000">
            <w:pPr>
              <w:pStyle w:val="DefaultUniversalLevel3ChapterRowValue"/>
            </w:pPr>
            <w:r>
              <w:t>3 850 000,00</w:t>
            </w:r>
          </w:p>
        </w:tc>
      </w:tr>
      <w:tr w:rsidR="00693B62" w14:paraId="3E79C56E" w14:textId="77777777">
        <w:tc>
          <w:tcPr>
            <w:tcW w:w="249" w:type="pct"/>
            <w:shd w:val="clear" w:color="auto" w:fill="FFFFFF"/>
          </w:tcPr>
          <w:p w14:paraId="55E8E639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D4F910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63CB48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27A5548" w14:textId="77777777" w:rsidR="00693B62" w:rsidRDefault="00000000">
            <w:pPr>
              <w:pStyle w:val="DefaultDescriptionCell"/>
            </w:pPr>
            <w:r>
              <w:t>Termomodernizacja oraz rozbudowa, nadbudowa i przebudowa budynku użyteczności publicznej w Lewinie Kłodzkim wraz z dostawą wyposażenia obiektu</w:t>
            </w:r>
          </w:p>
        </w:tc>
        <w:tc>
          <w:tcPr>
            <w:tcW w:w="500" w:type="pct"/>
            <w:shd w:val="clear" w:color="auto" w:fill="FFFFFF"/>
          </w:tcPr>
          <w:p w14:paraId="3A2699FA" w14:textId="77777777" w:rsidR="00693B62" w:rsidRDefault="000000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75EDD818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880D7A" w14:textId="77777777" w:rsidR="00693B62" w:rsidRDefault="00000000">
            <w:pPr>
              <w:pStyle w:val="DefaultValueCell"/>
            </w:pPr>
            <w:r>
              <w:t>200 000,00</w:t>
            </w:r>
          </w:p>
        </w:tc>
      </w:tr>
      <w:tr w:rsidR="00693B62" w14:paraId="189CDFD8" w14:textId="77777777">
        <w:tc>
          <w:tcPr>
            <w:tcW w:w="249" w:type="pct"/>
            <w:shd w:val="clear" w:color="auto" w:fill="FFFFFF"/>
          </w:tcPr>
          <w:p w14:paraId="6097EB12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21F0C6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1EB09A" w14:textId="77777777" w:rsidR="00693B62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7869C129" w14:textId="77777777" w:rsidR="00693B62" w:rsidRDefault="00000000">
            <w:pPr>
              <w:pStyle w:val="DefaultDescriptionCell"/>
            </w:pPr>
            <w:r>
              <w:t>Termomodernizacja oraz rozbudowa, nadbudowa i przebudowa budynku użyteczności publicznej w Lewinie Kłodzkim wraz z dostawą wyposażenia obiektu</w:t>
            </w:r>
          </w:p>
        </w:tc>
        <w:tc>
          <w:tcPr>
            <w:tcW w:w="500" w:type="pct"/>
            <w:shd w:val="clear" w:color="auto" w:fill="FFFFFF"/>
          </w:tcPr>
          <w:p w14:paraId="0C242B19" w14:textId="77777777" w:rsidR="00693B62" w:rsidRDefault="00000000">
            <w:pPr>
              <w:pStyle w:val="DefaultValueCell"/>
            </w:pPr>
            <w:r>
              <w:t>1 400 000,00</w:t>
            </w:r>
          </w:p>
        </w:tc>
        <w:tc>
          <w:tcPr>
            <w:tcW w:w="500" w:type="pct"/>
            <w:shd w:val="clear" w:color="auto" w:fill="FFFFFF"/>
          </w:tcPr>
          <w:p w14:paraId="62961275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4EEB12" w14:textId="77777777" w:rsidR="00693B62" w:rsidRDefault="00000000">
            <w:pPr>
              <w:pStyle w:val="DefaultValueCell"/>
            </w:pPr>
            <w:r>
              <w:t>1 400 000,00</w:t>
            </w:r>
          </w:p>
        </w:tc>
      </w:tr>
      <w:tr w:rsidR="00693B62" w14:paraId="3E77B7C4" w14:textId="77777777">
        <w:tc>
          <w:tcPr>
            <w:tcW w:w="249" w:type="pct"/>
            <w:shd w:val="clear" w:color="auto" w:fill="FFFFFF"/>
          </w:tcPr>
          <w:p w14:paraId="55440DD3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D345E0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2C5D44" w14:textId="77777777" w:rsidR="00693B62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302F111" w14:textId="77777777" w:rsidR="00693B62" w:rsidRDefault="00000000">
            <w:pPr>
              <w:pStyle w:val="DefaultDescriptionCell"/>
            </w:pPr>
            <w:r>
              <w:t>Termomodernizacja oraz rozbudowa, nadbudowa i przebudowa budynku użyteczności publicznej w Lewinie Kłodzkim wraz z dostawą wyposażenia obiektu</w:t>
            </w:r>
          </w:p>
        </w:tc>
        <w:tc>
          <w:tcPr>
            <w:tcW w:w="500" w:type="pct"/>
            <w:shd w:val="clear" w:color="auto" w:fill="FFFFFF"/>
          </w:tcPr>
          <w:p w14:paraId="72E6DA49" w14:textId="77777777" w:rsidR="00693B62" w:rsidRDefault="00000000">
            <w:pPr>
              <w:pStyle w:val="DefaultValueCell"/>
            </w:pPr>
            <w:r>
              <w:t>2 250 000,00</w:t>
            </w:r>
          </w:p>
        </w:tc>
        <w:tc>
          <w:tcPr>
            <w:tcW w:w="500" w:type="pct"/>
            <w:shd w:val="clear" w:color="auto" w:fill="FFFFFF"/>
          </w:tcPr>
          <w:p w14:paraId="1D511CCE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CACF18" w14:textId="77777777" w:rsidR="00693B62" w:rsidRDefault="00000000">
            <w:pPr>
              <w:pStyle w:val="DefaultValueCell"/>
            </w:pPr>
            <w:r>
              <w:t>2 250 000,00</w:t>
            </w:r>
          </w:p>
        </w:tc>
      </w:tr>
      <w:tr w:rsidR="00693B62" w14:paraId="19261620" w14:textId="77777777">
        <w:tc>
          <w:tcPr>
            <w:tcW w:w="249" w:type="pct"/>
            <w:shd w:val="clear" w:color="auto" w:fill="E0E1E1"/>
          </w:tcPr>
          <w:p w14:paraId="11D1B133" w14:textId="77777777" w:rsidR="00693B62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3487A095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22850AA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FAB701B" w14:textId="77777777" w:rsidR="00693B62" w:rsidRDefault="00693B62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14:paraId="1EF8C0A9" w14:textId="77777777" w:rsidR="00693B62" w:rsidRDefault="00000000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4803C8D1" w14:textId="77777777" w:rsidR="00693B62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43BE752" w14:textId="77777777" w:rsidR="00693B62" w:rsidRDefault="00000000">
            <w:pPr>
              <w:pStyle w:val="DefaultUniversalLevel3SectionRowValue"/>
            </w:pPr>
            <w:r>
              <w:t>100 000,00</w:t>
            </w:r>
          </w:p>
        </w:tc>
      </w:tr>
      <w:tr w:rsidR="00693B62" w14:paraId="77E0E3A9" w14:textId="77777777">
        <w:tc>
          <w:tcPr>
            <w:tcW w:w="249" w:type="pct"/>
            <w:shd w:val="clear" w:color="auto" w:fill="F2F3F3"/>
          </w:tcPr>
          <w:p w14:paraId="652B7B3A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23435A" w14:textId="77777777" w:rsidR="00693B62" w:rsidRDefault="00000000">
            <w:pPr>
              <w:pStyle w:val="Default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2F3F3"/>
          </w:tcPr>
          <w:p w14:paraId="73DBA105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BBD280A" w14:textId="77777777" w:rsidR="00693B62" w:rsidRDefault="00693B62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32B5DEC7" w14:textId="77777777" w:rsidR="00693B62" w:rsidRDefault="000000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0630354A" w14:textId="77777777" w:rsidR="00693B62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27905D1" w14:textId="77777777" w:rsidR="00693B62" w:rsidRDefault="00000000">
            <w:pPr>
              <w:pStyle w:val="DefaultUniversalLevel3ChapterRowValue"/>
            </w:pPr>
            <w:r>
              <w:t>100 000,00</w:t>
            </w:r>
          </w:p>
        </w:tc>
      </w:tr>
      <w:tr w:rsidR="00693B62" w14:paraId="58D1A89E" w14:textId="77777777">
        <w:tc>
          <w:tcPr>
            <w:tcW w:w="249" w:type="pct"/>
            <w:shd w:val="clear" w:color="auto" w:fill="FFFFFF"/>
          </w:tcPr>
          <w:p w14:paraId="098AC835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2F3C66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2CCFCD" w14:textId="77777777" w:rsidR="00693B62" w:rsidRDefault="00000000">
            <w:pPr>
              <w:pStyle w:val="DefaultKeyCell"/>
            </w:pPr>
            <w:r>
              <w:t>6800</w:t>
            </w:r>
          </w:p>
        </w:tc>
        <w:tc>
          <w:tcPr>
            <w:tcW w:w="2750" w:type="pct"/>
            <w:shd w:val="clear" w:color="auto" w:fill="FFFFFF"/>
          </w:tcPr>
          <w:p w14:paraId="712CAE88" w14:textId="77777777" w:rsidR="00693B62" w:rsidRDefault="00000000">
            <w:pPr>
              <w:pStyle w:val="DefaultDescriptionCell"/>
            </w:pPr>
            <w:r>
              <w:t>Rezerwa na inwestycje</w:t>
            </w:r>
          </w:p>
        </w:tc>
        <w:tc>
          <w:tcPr>
            <w:tcW w:w="500" w:type="pct"/>
            <w:shd w:val="clear" w:color="auto" w:fill="FFFFFF"/>
          </w:tcPr>
          <w:p w14:paraId="5A30870C" w14:textId="77777777" w:rsidR="00693B62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12B9CA14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8A1842" w14:textId="77777777" w:rsidR="00693B62" w:rsidRDefault="00000000">
            <w:pPr>
              <w:pStyle w:val="DefaultValueCell"/>
            </w:pPr>
            <w:r>
              <w:t>100 000,00</w:t>
            </w:r>
          </w:p>
        </w:tc>
      </w:tr>
      <w:tr w:rsidR="00693B62" w14:paraId="1AEF7CB8" w14:textId="77777777">
        <w:tc>
          <w:tcPr>
            <w:tcW w:w="249" w:type="pct"/>
            <w:shd w:val="clear" w:color="auto" w:fill="E0E1E1"/>
          </w:tcPr>
          <w:p w14:paraId="7E3E8CFC" w14:textId="77777777" w:rsidR="00693B62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0B3ACB6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F5A40C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5A349B6" w14:textId="77777777" w:rsidR="00693B62" w:rsidRDefault="00693B62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14:paraId="544F8D6E" w14:textId="77777777" w:rsidR="00693B62" w:rsidRDefault="00000000">
            <w:pPr>
              <w:pStyle w:val="DefaultUniversalLevel3SectionRowValue"/>
            </w:pPr>
            <w:r>
              <w:t>85 000,00</w:t>
            </w:r>
          </w:p>
        </w:tc>
        <w:tc>
          <w:tcPr>
            <w:tcW w:w="500" w:type="pct"/>
            <w:shd w:val="clear" w:color="auto" w:fill="E0E1E1"/>
          </w:tcPr>
          <w:p w14:paraId="0AF1854A" w14:textId="77777777" w:rsidR="00693B62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E931091" w14:textId="77777777" w:rsidR="00693B62" w:rsidRDefault="00000000">
            <w:pPr>
              <w:pStyle w:val="DefaultUniversalLevel3SectionRowValue"/>
            </w:pPr>
            <w:r>
              <w:t>85 000,00</w:t>
            </w:r>
          </w:p>
        </w:tc>
      </w:tr>
      <w:tr w:rsidR="00693B62" w14:paraId="375B535F" w14:textId="77777777">
        <w:tc>
          <w:tcPr>
            <w:tcW w:w="249" w:type="pct"/>
            <w:shd w:val="clear" w:color="auto" w:fill="F2F3F3"/>
          </w:tcPr>
          <w:p w14:paraId="70906400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5946F0" w14:textId="77777777" w:rsidR="00693B62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203579A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4496E0" w14:textId="77777777" w:rsidR="00693B62" w:rsidRDefault="00693B62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335CC074" w14:textId="77777777" w:rsidR="00693B62" w:rsidRDefault="00000000">
            <w:pPr>
              <w:pStyle w:val="DefaultUniversalLevel3ChapterRowValue"/>
            </w:pPr>
            <w:r>
              <w:t>85 000,00</w:t>
            </w:r>
          </w:p>
        </w:tc>
        <w:tc>
          <w:tcPr>
            <w:tcW w:w="500" w:type="pct"/>
            <w:shd w:val="clear" w:color="auto" w:fill="F2F3F3"/>
          </w:tcPr>
          <w:p w14:paraId="084FFB02" w14:textId="77777777" w:rsidR="00693B62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F5D3F88" w14:textId="77777777" w:rsidR="00693B62" w:rsidRDefault="00000000">
            <w:pPr>
              <w:pStyle w:val="DefaultUniversalLevel3ChapterRowValue"/>
            </w:pPr>
            <w:r>
              <w:t>85 000,00</w:t>
            </w:r>
          </w:p>
        </w:tc>
      </w:tr>
      <w:tr w:rsidR="00693B62" w14:paraId="3E0D60B5" w14:textId="77777777">
        <w:tc>
          <w:tcPr>
            <w:tcW w:w="249" w:type="pct"/>
            <w:shd w:val="clear" w:color="auto" w:fill="FFFFFF"/>
          </w:tcPr>
          <w:p w14:paraId="459A2CDE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B813D2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DD2A98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5B7D1C0" w14:textId="77777777" w:rsidR="00693B62" w:rsidRDefault="00000000">
            <w:pPr>
              <w:pStyle w:val="DefaultDescriptionCell"/>
            </w:pPr>
            <w:r>
              <w:t>Poprawa bezpieczeństwa uczniów poprzez zagospodarowanie terenu wokół szkoły i działania modernizacyjne wewnątrz obiektu</w:t>
            </w:r>
          </w:p>
        </w:tc>
        <w:tc>
          <w:tcPr>
            <w:tcW w:w="500" w:type="pct"/>
            <w:shd w:val="clear" w:color="auto" w:fill="FFFFFF"/>
          </w:tcPr>
          <w:p w14:paraId="17F68600" w14:textId="77777777" w:rsidR="00693B62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677F59E8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A9040E" w14:textId="77777777" w:rsidR="00693B62" w:rsidRDefault="00000000">
            <w:pPr>
              <w:pStyle w:val="DefaultValueCell"/>
            </w:pPr>
            <w:r>
              <w:t>70 000,00</w:t>
            </w:r>
          </w:p>
        </w:tc>
      </w:tr>
      <w:tr w:rsidR="00693B62" w14:paraId="5896F641" w14:textId="77777777">
        <w:tc>
          <w:tcPr>
            <w:tcW w:w="249" w:type="pct"/>
            <w:shd w:val="clear" w:color="auto" w:fill="FFFFFF"/>
          </w:tcPr>
          <w:p w14:paraId="2243CE81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560108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726566" w14:textId="77777777" w:rsidR="00693B62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13A8DD90" w14:textId="77777777" w:rsidR="00693B62" w:rsidRDefault="00000000">
            <w:pPr>
              <w:pStyle w:val="DefaultDescriptionCell"/>
            </w:pPr>
            <w:r>
              <w:t>Zakup maszyny do mycia hali w szkole</w:t>
            </w:r>
          </w:p>
        </w:tc>
        <w:tc>
          <w:tcPr>
            <w:tcW w:w="500" w:type="pct"/>
            <w:shd w:val="clear" w:color="auto" w:fill="FFFFFF"/>
          </w:tcPr>
          <w:p w14:paraId="5048992E" w14:textId="77777777" w:rsidR="00693B62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0C295893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37B13B" w14:textId="77777777" w:rsidR="00693B62" w:rsidRDefault="00000000">
            <w:pPr>
              <w:pStyle w:val="DefaultValueCell"/>
            </w:pPr>
            <w:r>
              <w:t>15 000,00</w:t>
            </w:r>
          </w:p>
        </w:tc>
      </w:tr>
      <w:tr w:rsidR="00693B62" w14:paraId="7B7EAE83" w14:textId="77777777">
        <w:tc>
          <w:tcPr>
            <w:tcW w:w="249" w:type="pct"/>
            <w:shd w:val="clear" w:color="auto" w:fill="E0E1E1"/>
          </w:tcPr>
          <w:p w14:paraId="327202F1" w14:textId="77777777" w:rsidR="00693B62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AE79D88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2935D47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A6E0B5D" w14:textId="77777777" w:rsidR="00693B62" w:rsidRDefault="00693B62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14:paraId="1AB6CCD3" w14:textId="77777777" w:rsidR="00693B62" w:rsidRDefault="00000000">
            <w:pPr>
              <w:pStyle w:val="DefaultUniversalLevel3SectionRowValue"/>
            </w:pPr>
            <w:r>
              <w:t>1 240 456,50</w:t>
            </w:r>
          </w:p>
        </w:tc>
        <w:tc>
          <w:tcPr>
            <w:tcW w:w="500" w:type="pct"/>
            <w:shd w:val="clear" w:color="auto" w:fill="E0E1E1"/>
          </w:tcPr>
          <w:p w14:paraId="71DC838E" w14:textId="77777777" w:rsidR="00693B62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3AFD4AD" w14:textId="77777777" w:rsidR="00693B62" w:rsidRDefault="00000000">
            <w:pPr>
              <w:pStyle w:val="DefaultUniversalLevel3SectionRowValue"/>
            </w:pPr>
            <w:r>
              <w:t>1 240 456,50</w:t>
            </w:r>
          </w:p>
        </w:tc>
      </w:tr>
      <w:tr w:rsidR="00693B62" w14:paraId="08B79950" w14:textId="77777777">
        <w:tc>
          <w:tcPr>
            <w:tcW w:w="249" w:type="pct"/>
            <w:shd w:val="clear" w:color="auto" w:fill="F2F3F3"/>
          </w:tcPr>
          <w:p w14:paraId="45F9C43C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EA1A53" w14:textId="77777777" w:rsidR="00693B62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4500A48A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B5196D" w14:textId="77777777" w:rsidR="00693B62" w:rsidRDefault="00693B62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729D3586" w14:textId="77777777" w:rsidR="00693B62" w:rsidRDefault="00000000">
            <w:pPr>
              <w:pStyle w:val="DefaultUniversalLevel3ChapterRowValue"/>
            </w:pPr>
            <w:r>
              <w:t>585 209,50</w:t>
            </w:r>
          </w:p>
        </w:tc>
        <w:tc>
          <w:tcPr>
            <w:tcW w:w="500" w:type="pct"/>
            <w:shd w:val="clear" w:color="auto" w:fill="F2F3F3"/>
          </w:tcPr>
          <w:p w14:paraId="141B4819" w14:textId="77777777" w:rsidR="00693B62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5A9A8A4" w14:textId="77777777" w:rsidR="00693B62" w:rsidRDefault="00000000">
            <w:pPr>
              <w:pStyle w:val="DefaultUniversalLevel3ChapterRowValue"/>
            </w:pPr>
            <w:r>
              <w:t>585 209,50</w:t>
            </w:r>
          </w:p>
        </w:tc>
      </w:tr>
      <w:tr w:rsidR="00693B62" w14:paraId="27A237BA" w14:textId="77777777">
        <w:tc>
          <w:tcPr>
            <w:tcW w:w="249" w:type="pct"/>
            <w:shd w:val="clear" w:color="auto" w:fill="FFFFFF"/>
          </w:tcPr>
          <w:p w14:paraId="06813DC0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2A9E42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060399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6C4D235" w14:textId="77777777" w:rsidR="00693B62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27C11BFD" w14:textId="77777777" w:rsidR="00693B62" w:rsidRDefault="00000000">
            <w:pPr>
              <w:pStyle w:val="DefaultValueCell"/>
            </w:pPr>
            <w:r>
              <w:t>52 930,00</w:t>
            </w:r>
          </w:p>
        </w:tc>
        <w:tc>
          <w:tcPr>
            <w:tcW w:w="500" w:type="pct"/>
            <w:shd w:val="clear" w:color="auto" w:fill="FFFFFF"/>
          </w:tcPr>
          <w:p w14:paraId="365B7F7E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36E2A8" w14:textId="77777777" w:rsidR="00693B62" w:rsidRDefault="00000000">
            <w:pPr>
              <w:pStyle w:val="DefaultValueCell"/>
            </w:pPr>
            <w:r>
              <w:t>52 930,00</w:t>
            </w:r>
          </w:p>
        </w:tc>
      </w:tr>
      <w:tr w:rsidR="00693B62" w14:paraId="1BF26103" w14:textId="77777777">
        <w:tc>
          <w:tcPr>
            <w:tcW w:w="249" w:type="pct"/>
            <w:shd w:val="clear" w:color="auto" w:fill="FFFFFF"/>
          </w:tcPr>
          <w:p w14:paraId="1540953E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AA279D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BEA5CD" w14:textId="77777777" w:rsidR="00693B62" w:rsidRDefault="00000000">
            <w:pPr>
              <w:pStyle w:val="DefaultKeyCell"/>
            </w:pPr>
            <w:r>
              <w:t>6230</w:t>
            </w:r>
          </w:p>
        </w:tc>
        <w:tc>
          <w:tcPr>
            <w:tcW w:w="2750" w:type="pct"/>
            <w:shd w:val="clear" w:color="auto" w:fill="FFFFFF"/>
          </w:tcPr>
          <w:p w14:paraId="0FEB754E" w14:textId="77777777" w:rsidR="00693B62" w:rsidRDefault="00000000">
            <w:pPr>
              <w:pStyle w:val="DefaultDescriptionCell"/>
            </w:pPr>
            <w:r>
              <w:t>Ciepłe mieszkanie</w:t>
            </w:r>
          </w:p>
        </w:tc>
        <w:tc>
          <w:tcPr>
            <w:tcW w:w="500" w:type="pct"/>
            <w:shd w:val="clear" w:color="auto" w:fill="FFFFFF"/>
          </w:tcPr>
          <w:p w14:paraId="56FFDDEB" w14:textId="77777777" w:rsidR="00693B62" w:rsidRDefault="00000000">
            <w:pPr>
              <w:pStyle w:val="DefaultValueCell"/>
            </w:pPr>
            <w:r>
              <w:t>245 900,00</w:t>
            </w:r>
          </w:p>
        </w:tc>
        <w:tc>
          <w:tcPr>
            <w:tcW w:w="500" w:type="pct"/>
            <w:shd w:val="clear" w:color="auto" w:fill="FFFFFF"/>
          </w:tcPr>
          <w:p w14:paraId="30F15D22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8EB63F" w14:textId="77777777" w:rsidR="00693B62" w:rsidRDefault="00000000">
            <w:pPr>
              <w:pStyle w:val="DefaultValueCell"/>
            </w:pPr>
            <w:r>
              <w:t>245 900,00</w:t>
            </w:r>
          </w:p>
        </w:tc>
      </w:tr>
      <w:tr w:rsidR="00693B62" w14:paraId="2B251C4D" w14:textId="77777777">
        <w:tc>
          <w:tcPr>
            <w:tcW w:w="249" w:type="pct"/>
            <w:shd w:val="clear" w:color="auto" w:fill="FFFFFF"/>
          </w:tcPr>
          <w:p w14:paraId="3C806690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EB7E2D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545258" w14:textId="77777777" w:rsidR="00693B62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32E7FD8B" w14:textId="77777777" w:rsidR="00693B62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08F695D7" w14:textId="77777777" w:rsidR="00693B62" w:rsidRDefault="00000000">
            <w:pPr>
              <w:pStyle w:val="DefaultValueCell"/>
            </w:pPr>
            <w:r>
              <w:t>286 379,50</w:t>
            </w:r>
          </w:p>
        </w:tc>
        <w:tc>
          <w:tcPr>
            <w:tcW w:w="500" w:type="pct"/>
            <w:shd w:val="clear" w:color="auto" w:fill="FFFFFF"/>
          </w:tcPr>
          <w:p w14:paraId="76DF127F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D59795" w14:textId="77777777" w:rsidR="00693B62" w:rsidRDefault="00000000">
            <w:pPr>
              <w:pStyle w:val="DefaultValueCell"/>
            </w:pPr>
            <w:r>
              <w:t>286 379,50</w:t>
            </w:r>
          </w:p>
        </w:tc>
      </w:tr>
      <w:tr w:rsidR="00693B62" w14:paraId="070A9070" w14:textId="77777777">
        <w:tc>
          <w:tcPr>
            <w:tcW w:w="249" w:type="pct"/>
            <w:shd w:val="clear" w:color="auto" w:fill="F2F3F3"/>
          </w:tcPr>
          <w:p w14:paraId="49BB8266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9866762" w14:textId="77777777" w:rsidR="00693B62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7438FCC1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945765E" w14:textId="77777777" w:rsidR="00693B62" w:rsidRDefault="00693B62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08DAD08A" w14:textId="77777777" w:rsidR="00693B62" w:rsidRDefault="00000000">
            <w:pPr>
              <w:pStyle w:val="DefaultUniversalLevel3ChapterRowValue"/>
            </w:pPr>
            <w:r>
              <w:t>655 247,00</w:t>
            </w:r>
          </w:p>
        </w:tc>
        <w:tc>
          <w:tcPr>
            <w:tcW w:w="500" w:type="pct"/>
            <w:shd w:val="clear" w:color="auto" w:fill="F2F3F3"/>
          </w:tcPr>
          <w:p w14:paraId="4D7EF02F" w14:textId="77777777" w:rsidR="00693B62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9D121CE" w14:textId="77777777" w:rsidR="00693B62" w:rsidRDefault="00000000">
            <w:pPr>
              <w:pStyle w:val="DefaultUniversalLevel3ChapterRowValue"/>
            </w:pPr>
            <w:r>
              <w:t>655 247,00</w:t>
            </w:r>
          </w:p>
        </w:tc>
      </w:tr>
      <w:tr w:rsidR="00693B62" w14:paraId="34DBDCB5" w14:textId="77777777">
        <w:tc>
          <w:tcPr>
            <w:tcW w:w="249" w:type="pct"/>
            <w:shd w:val="clear" w:color="auto" w:fill="FFFFFF"/>
          </w:tcPr>
          <w:p w14:paraId="3B53DFCC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BD570C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C13B34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5091D8C" w14:textId="77777777" w:rsidR="00693B62" w:rsidRDefault="00000000">
            <w:pPr>
              <w:pStyle w:val="DefaultDescriptionCell"/>
            </w:pPr>
            <w:r>
              <w:t>Dostawa taboru niskoemisyjnego i agregatu prądotwórczego oraz modernizacja lamp solarnych na terenie gminy Lewin Kłodzki i przebudowa przepustu w Jeleniowie</w:t>
            </w:r>
          </w:p>
        </w:tc>
        <w:tc>
          <w:tcPr>
            <w:tcW w:w="500" w:type="pct"/>
            <w:shd w:val="clear" w:color="auto" w:fill="FFFFFF"/>
          </w:tcPr>
          <w:p w14:paraId="19BF4DAB" w14:textId="77777777" w:rsidR="00693B62" w:rsidRDefault="00000000">
            <w:pPr>
              <w:pStyle w:val="DefaultValueCell"/>
            </w:pPr>
            <w:r>
              <w:t>10 400,00</w:t>
            </w:r>
          </w:p>
        </w:tc>
        <w:tc>
          <w:tcPr>
            <w:tcW w:w="500" w:type="pct"/>
            <w:shd w:val="clear" w:color="auto" w:fill="FFFFFF"/>
          </w:tcPr>
          <w:p w14:paraId="5B134960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F2C0D1" w14:textId="77777777" w:rsidR="00693B62" w:rsidRDefault="00000000">
            <w:pPr>
              <w:pStyle w:val="DefaultValueCell"/>
            </w:pPr>
            <w:r>
              <w:t>10 400,00</w:t>
            </w:r>
          </w:p>
        </w:tc>
      </w:tr>
      <w:tr w:rsidR="00693B62" w14:paraId="4D7AFD53" w14:textId="77777777">
        <w:tc>
          <w:tcPr>
            <w:tcW w:w="249" w:type="pct"/>
            <w:shd w:val="clear" w:color="auto" w:fill="FFFFFF"/>
          </w:tcPr>
          <w:p w14:paraId="71AEC9DE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8339BD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4AFDAD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9F28C8C" w14:textId="77777777" w:rsidR="00693B62" w:rsidRDefault="00000000">
            <w:pPr>
              <w:pStyle w:val="DefaultDescriptionCell"/>
            </w:pPr>
            <w:r>
              <w:t>Podniesienie poziomu bezpieczeństwa drogowego poprzez przebudowę oświetlenia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7906A143" w14:textId="77777777" w:rsidR="00693B62" w:rsidRDefault="00000000">
            <w:pPr>
              <w:pStyle w:val="DefaultValueCell"/>
            </w:pPr>
            <w:r>
              <w:t>244 847,00</w:t>
            </w:r>
          </w:p>
        </w:tc>
        <w:tc>
          <w:tcPr>
            <w:tcW w:w="500" w:type="pct"/>
            <w:shd w:val="clear" w:color="auto" w:fill="FFFFFF"/>
          </w:tcPr>
          <w:p w14:paraId="0E656F58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6D3AF0" w14:textId="77777777" w:rsidR="00693B62" w:rsidRDefault="00000000">
            <w:pPr>
              <w:pStyle w:val="DefaultValueCell"/>
            </w:pPr>
            <w:r>
              <w:t>244 847,00</w:t>
            </w:r>
          </w:p>
        </w:tc>
      </w:tr>
      <w:tr w:rsidR="00693B62" w14:paraId="7891CD25" w14:textId="77777777">
        <w:tc>
          <w:tcPr>
            <w:tcW w:w="249" w:type="pct"/>
            <w:shd w:val="clear" w:color="auto" w:fill="FFFFFF"/>
          </w:tcPr>
          <w:p w14:paraId="025547D3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B127FF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5819E9" w14:textId="77777777" w:rsidR="00693B62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75E6D9EE" w14:textId="77777777" w:rsidR="00693B62" w:rsidRDefault="00000000">
            <w:pPr>
              <w:pStyle w:val="DefaultDescriptionCell"/>
            </w:pPr>
            <w:r>
              <w:t>Dostawa taboru niskoemisyjnego i agregatu prądotwórczego oraz modernizacja lamp solarnych na terenie gminy Lewin Kłodzki i przebudowa przepustu w Jeleniowie</w:t>
            </w:r>
          </w:p>
        </w:tc>
        <w:tc>
          <w:tcPr>
            <w:tcW w:w="500" w:type="pct"/>
            <w:shd w:val="clear" w:color="auto" w:fill="FFFFFF"/>
          </w:tcPr>
          <w:p w14:paraId="34437AF2" w14:textId="77777777" w:rsidR="00693B62" w:rsidRDefault="00000000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1BD05694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963C3E" w14:textId="77777777" w:rsidR="00693B62" w:rsidRDefault="00000000">
            <w:pPr>
              <w:pStyle w:val="DefaultValueCell"/>
            </w:pPr>
            <w:r>
              <w:t>400 000,00</w:t>
            </w:r>
          </w:p>
        </w:tc>
      </w:tr>
      <w:tr w:rsidR="00693B62" w14:paraId="0AAA30AD" w14:textId="77777777">
        <w:tc>
          <w:tcPr>
            <w:tcW w:w="249" w:type="pct"/>
            <w:shd w:val="clear" w:color="auto" w:fill="E0E1E1"/>
          </w:tcPr>
          <w:p w14:paraId="0C77EE3E" w14:textId="77777777" w:rsidR="00693B62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FFB8647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F5B561E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E038E59" w14:textId="77777777" w:rsidR="00693B62" w:rsidRDefault="00693B62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14:paraId="3978B0D1" w14:textId="77777777" w:rsidR="00693B62" w:rsidRDefault="00000000">
            <w:pPr>
              <w:pStyle w:val="DefaultUniversalLevel3SectionRowValue"/>
            </w:pPr>
            <w:r>
              <w:t>1 635 981,61</w:t>
            </w:r>
          </w:p>
        </w:tc>
        <w:tc>
          <w:tcPr>
            <w:tcW w:w="500" w:type="pct"/>
            <w:shd w:val="clear" w:color="auto" w:fill="E0E1E1"/>
          </w:tcPr>
          <w:p w14:paraId="66241C83" w14:textId="77777777" w:rsidR="00693B62" w:rsidRDefault="00000000">
            <w:pPr>
              <w:pStyle w:val="DefaultUniversalLevel3SectionRowValue"/>
            </w:pPr>
            <w:r>
              <w:t>22 675,88</w:t>
            </w:r>
          </w:p>
        </w:tc>
        <w:tc>
          <w:tcPr>
            <w:tcW w:w="500" w:type="pct"/>
            <w:shd w:val="clear" w:color="auto" w:fill="E0E1E1"/>
          </w:tcPr>
          <w:p w14:paraId="1266BE96" w14:textId="77777777" w:rsidR="00693B62" w:rsidRDefault="00000000">
            <w:pPr>
              <w:pStyle w:val="DefaultUniversalLevel3SectionRowValue"/>
            </w:pPr>
            <w:r>
              <w:t>1 658 657,49</w:t>
            </w:r>
          </w:p>
        </w:tc>
      </w:tr>
      <w:tr w:rsidR="00693B62" w14:paraId="282F344A" w14:textId="77777777">
        <w:tc>
          <w:tcPr>
            <w:tcW w:w="249" w:type="pct"/>
            <w:shd w:val="clear" w:color="auto" w:fill="F2F3F3"/>
          </w:tcPr>
          <w:p w14:paraId="3E1A0875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7C33F68" w14:textId="77777777" w:rsidR="00693B62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68643685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8C7FEE" w14:textId="77777777" w:rsidR="00693B62" w:rsidRDefault="00693B62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1414B1B8" w14:textId="77777777" w:rsidR="00693B62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78F294AA" w14:textId="77777777" w:rsidR="00693B62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D3E4023" w14:textId="77777777" w:rsidR="00693B62" w:rsidRDefault="00000000">
            <w:pPr>
              <w:pStyle w:val="DefaultUniversalLevel3ChapterRowValue"/>
            </w:pPr>
            <w:r>
              <w:t>20 000,00</w:t>
            </w:r>
          </w:p>
        </w:tc>
      </w:tr>
      <w:tr w:rsidR="00693B62" w14:paraId="1244CF95" w14:textId="77777777">
        <w:tc>
          <w:tcPr>
            <w:tcW w:w="249" w:type="pct"/>
            <w:shd w:val="clear" w:color="auto" w:fill="FFFFFF"/>
          </w:tcPr>
          <w:p w14:paraId="35F5CFDA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33B749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0B443D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C458E09" w14:textId="77777777" w:rsidR="00693B62" w:rsidRDefault="00000000">
            <w:pPr>
              <w:pStyle w:val="DefaultDescriptionCell"/>
            </w:pPr>
            <w:r>
              <w:t>Termomodernizacja budynku instytucji kultury przy ulicy Chopina 2 w Lewinie Kłodzkim</w:t>
            </w:r>
          </w:p>
        </w:tc>
        <w:tc>
          <w:tcPr>
            <w:tcW w:w="500" w:type="pct"/>
            <w:shd w:val="clear" w:color="auto" w:fill="FFFFFF"/>
          </w:tcPr>
          <w:p w14:paraId="3366B9C0" w14:textId="77777777" w:rsidR="00693B62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6F0C35C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835445" w14:textId="77777777" w:rsidR="00693B62" w:rsidRDefault="00000000">
            <w:pPr>
              <w:pStyle w:val="DefaultValueCell"/>
            </w:pPr>
            <w:r>
              <w:t>20 000,00</w:t>
            </w:r>
          </w:p>
        </w:tc>
      </w:tr>
      <w:tr w:rsidR="00693B62" w14:paraId="0A221D45" w14:textId="77777777">
        <w:tc>
          <w:tcPr>
            <w:tcW w:w="249" w:type="pct"/>
            <w:shd w:val="clear" w:color="auto" w:fill="F2F3F3"/>
          </w:tcPr>
          <w:p w14:paraId="74DC4BE9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259201B" w14:textId="77777777" w:rsidR="00693B62" w:rsidRDefault="00000000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70318C63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7E3B757" w14:textId="77777777" w:rsidR="00693B62" w:rsidRDefault="00693B62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35FD445F" w14:textId="77777777" w:rsidR="00693B62" w:rsidRDefault="00000000">
            <w:pPr>
              <w:pStyle w:val="DefaultUniversalLevel3ChapterRowValue"/>
            </w:pPr>
            <w:r>
              <w:t>1 489 841,61</w:t>
            </w:r>
          </w:p>
        </w:tc>
        <w:tc>
          <w:tcPr>
            <w:tcW w:w="500" w:type="pct"/>
            <w:shd w:val="clear" w:color="auto" w:fill="F2F3F3"/>
          </w:tcPr>
          <w:p w14:paraId="5034BA17" w14:textId="77777777" w:rsidR="00693B62" w:rsidRDefault="00000000">
            <w:pPr>
              <w:pStyle w:val="DefaultUniversalLevel3ChapterRowValue"/>
            </w:pPr>
            <w:r>
              <w:t>22 675,88</w:t>
            </w:r>
          </w:p>
        </w:tc>
        <w:tc>
          <w:tcPr>
            <w:tcW w:w="500" w:type="pct"/>
            <w:shd w:val="clear" w:color="auto" w:fill="F2F3F3"/>
          </w:tcPr>
          <w:p w14:paraId="11D3EC6F" w14:textId="77777777" w:rsidR="00693B62" w:rsidRDefault="00000000">
            <w:pPr>
              <w:pStyle w:val="DefaultUniversalLevel3ChapterRowValue"/>
            </w:pPr>
            <w:r>
              <w:t>1 512 517,49</w:t>
            </w:r>
          </w:p>
        </w:tc>
      </w:tr>
      <w:tr w:rsidR="00693B62" w14:paraId="1F47456C" w14:textId="77777777">
        <w:tc>
          <w:tcPr>
            <w:tcW w:w="249" w:type="pct"/>
            <w:shd w:val="clear" w:color="auto" w:fill="FFFFFF"/>
          </w:tcPr>
          <w:p w14:paraId="59C9835B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C1291B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52ABA0" w14:textId="77777777" w:rsidR="00693B62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698F0984" w14:textId="77777777" w:rsidR="00693B62" w:rsidRDefault="00000000">
            <w:pPr>
              <w:pStyle w:val="DefaultDescriptionCell"/>
            </w:pPr>
            <w:r>
              <w:t>Odnowienie elewacji zabytkowego budynku plebanii i wyburzenie piwnicy wystającej poza obrys budynku</w:t>
            </w:r>
          </w:p>
        </w:tc>
        <w:tc>
          <w:tcPr>
            <w:tcW w:w="500" w:type="pct"/>
            <w:shd w:val="clear" w:color="auto" w:fill="FFFFFF"/>
          </w:tcPr>
          <w:p w14:paraId="2F6CF87A" w14:textId="77777777" w:rsidR="00693B62" w:rsidRDefault="00000000">
            <w:pPr>
              <w:pStyle w:val="DefaultValueCell"/>
            </w:pPr>
            <w:r>
              <w:t>400 382,69</w:t>
            </w:r>
          </w:p>
        </w:tc>
        <w:tc>
          <w:tcPr>
            <w:tcW w:w="500" w:type="pct"/>
            <w:shd w:val="clear" w:color="auto" w:fill="FFFFFF"/>
          </w:tcPr>
          <w:p w14:paraId="02852CE7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183F75" w14:textId="77777777" w:rsidR="00693B62" w:rsidRDefault="00000000">
            <w:pPr>
              <w:pStyle w:val="DefaultValueCell"/>
            </w:pPr>
            <w:r>
              <w:t>400 382,69</w:t>
            </w:r>
          </w:p>
        </w:tc>
      </w:tr>
      <w:tr w:rsidR="00693B62" w14:paraId="1C20E5F6" w14:textId="77777777">
        <w:tc>
          <w:tcPr>
            <w:tcW w:w="249" w:type="pct"/>
            <w:shd w:val="clear" w:color="auto" w:fill="FFFFFF"/>
          </w:tcPr>
          <w:p w14:paraId="0C3F0985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5CD927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03A2F5" w14:textId="77777777" w:rsidR="00693B62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688F5928" w14:textId="77777777" w:rsidR="00693B62" w:rsidRDefault="00000000">
            <w:pPr>
              <w:pStyle w:val="DefaultDescriptionCell"/>
            </w:pPr>
            <w:r>
              <w:t>Przebudowa budynku dawnej szkoły/schroniska w Gołaczów nr 23 gm. Lewin Kłodzki. Remont elewacji zabytkowego budynku wraz z termomodernizacją.</w:t>
            </w:r>
          </w:p>
        </w:tc>
        <w:tc>
          <w:tcPr>
            <w:tcW w:w="500" w:type="pct"/>
            <w:shd w:val="clear" w:color="auto" w:fill="FFFFFF"/>
          </w:tcPr>
          <w:p w14:paraId="5E5C50A9" w14:textId="77777777" w:rsidR="00693B62" w:rsidRDefault="00000000">
            <w:pPr>
              <w:pStyle w:val="DefaultValueCell"/>
            </w:pPr>
            <w:r>
              <w:t>335 000,00</w:t>
            </w:r>
          </w:p>
        </w:tc>
        <w:tc>
          <w:tcPr>
            <w:tcW w:w="500" w:type="pct"/>
            <w:shd w:val="clear" w:color="auto" w:fill="FFFFFF"/>
          </w:tcPr>
          <w:p w14:paraId="168F4A46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2121F8" w14:textId="77777777" w:rsidR="00693B62" w:rsidRDefault="00000000">
            <w:pPr>
              <w:pStyle w:val="DefaultValueCell"/>
            </w:pPr>
            <w:r>
              <w:t>335 000,00</w:t>
            </w:r>
          </w:p>
        </w:tc>
      </w:tr>
      <w:tr w:rsidR="00693B62" w14:paraId="184259BC" w14:textId="77777777">
        <w:tc>
          <w:tcPr>
            <w:tcW w:w="249" w:type="pct"/>
            <w:shd w:val="clear" w:color="auto" w:fill="FFFFFF"/>
          </w:tcPr>
          <w:p w14:paraId="3522D10E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BAD2E4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392F47" w14:textId="77777777" w:rsidR="00693B62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09D75DFC" w14:textId="77777777" w:rsidR="00693B62" w:rsidRDefault="00000000">
            <w:pPr>
              <w:pStyle w:val="DefaultDescriptionCell"/>
            </w:pPr>
            <w:r>
              <w:t>Remont dachu w budynku Centrum Wypoczynku "Czarodziejskie Wzgórze"</w:t>
            </w:r>
          </w:p>
        </w:tc>
        <w:tc>
          <w:tcPr>
            <w:tcW w:w="500" w:type="pct"/>
            <w:shd w:val="clear" w:color="auto" w:fill="FFFFFF"/>
          </w:tcPr>
          <w:p w14:paraId="263D3FF3" w14:textId="77777777" w:rsidR="00693B62" w:rsidRDefault="00000000">
            <w:pPr>
              <w:pStyle w:val="DefaultValueCell"/>
            </w:pPr>
            <w:r>
              <w:t>313 457,92</w:t>
            </w:r>
          </w:p>
        </w:tc>
        <w:tc>
          <w:tcPr>
            <w:tcW w:w="500" w:type="pct"/>
            <w:shd w:val="clear" w:color="auto" w:fill="FFFFFF"/>
          </w:tcPr>
          <w:p w14:paraId="16CB237C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1D11D9" w14:textId="77777777" w:rsidR="00693B62" w:rsidRDefault="00000000">
            <w:pPr>
              <w:pStyle w:val="DefaultValueCell"/>
            </w:pPr>
            <w:r>
              <w:t>313 457,92</w:t>
            </w:r>
          </w:p>
        </w:tc>
      </w:tr>
      <w:tr w:rsidR="00693B62" w14:paraId="6EE094CB" w14:textId="77777777">
        <w:tc>
          <w:tcPr>
            <w:tcW w:w="249" w:type="pct"/>
            <w:shd w:val="clear" w:color="auto" w:fill="FFFFFF"/>
          </w:tcPr>
          <w:p w14:paraId="44793D5A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3382CA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2D86DB" w14:textId="77777777" w:rsidR="00693B62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5E9B429E" w14:textId="77777777" w:rsidR="00693B62" w:rsidRDefault="00000000">
            <w:pPr>
              <w:pStyle w:val="DefaultDescriptionCell"/>
            </w:pPr>
            <w:r>
              <w:t>Renowacja zabytkowej kamienicy przy ul. Okrzei 9 w Lewinie Kłodzkim</w:t>
            </w:r>
          </w:p>
        </w:tc>
        <w:tc>
          <w:tcPr>
            <w:tcW w:w="500" w:type="pct"/>
            <w:shd w:val="clear" w:color="auto" w:fill="FFFFFF"/>
          </w:tcPr>
          <w:p w14:paraId="0557970C" w14:textId="77777777" w:rsidR="00693B62" w:rsidRDefault="00000000">
            <w:pPr>
              <w:pStyle w:val="DefaultValueCell"/>
            </w:pPr>
            <w:r>
              <w:t>441 001,00</w:t>
            </w:r>
          </w:p>
        </w:tc>
        <w:tc>
          <w:tcPr>
            <w:tcW w:w="500" w:type="pct"/>
            <w:shd w:val="clear" w:color="auto" w:fill="FFFFFF"/>
          </w:tcPr>
          <w:p w14:paraId="0C4A4D34" w14:textId="77777777" w:rsidR="00693B62" w:rsidRDefault="00000000">
            <w:pPr>
              <w:pStyle w:val="DefaultValueCell"/>
            </w:pPr>
            <w:r>
              <w:t>22 675,88</w:t>
            </w:r>
          </w:p>
        </w:tc>
        <w:tc>
          <w:tcPr>
            <w:tcW w:w="500" w:type="pct"/>
            <w:shd w:val="clear" w:color="auto" w:fill="FFFFFF"/>
          </w:tcPr>
          <w:p w14:paraId="19806CF4" w14:textId="77777777" w:rsidR="00693B62" w:rsidRDefault="00000000">
            <w:pPr>
              <w:pStyle w:val="DefaultValueCell"/>
            </w:pPr>
            <w:r>
              <w:t>463 676,88</w:t>
            </w:r>
          </w:p>
        </w:tc>
      </w:tr>
      <w:tr w:rsidR="00693B62" w14:paraId="7F603800" w14:textId="77777777">
        <w:tc>
          <w:tcPr>
            <w:tcW w:w="249" w:type="pct"/>
            <w:shd w:val="clear" w:color="auto" w:fill="F2F3F3"/>
          </w:tcPr>
          <w:p w14:paraId="38B92CE1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FB7467" w14:textId="77777777" w:rsidR="00693B62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73AD63E3" w14:textId="77777777" w:rsidR="00693B62" w:rsidRDefault="00693B6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DDFED0" w14:textId="77777777" w:rsidR="00693B62" w:rsidRDefault="00693B62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28855B70" w14:textId="77777777" w:rsidR="00693B62" w:rsidRDefault="00000000">
            <w:pPr>
              <w:pStyle w:val="DefaultUniversalLevel3ChapterRowValue"/>
            </w:pPr>
            <w:r>
              <w:t>126 140,00</w:t>
            </w:r>
          </w:p>
        </w:tc>
        <w:tc>
          <w:tcPr>
            <w:tcW w:w="500" w:type="pct"/>
            <w:shd w:val="clear" w:color="auto" w:fill="F2F3F3"/>
          </w:tcPr>
          <w:p w14:paraId="1F11A46B" w14:textId="77777777" w:rsidR="00693B62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2DD505A" w14:textId="77777777" w:rsidR="00693B62" w:rsidRDefault="00000000">
            <w:pPr>
              <w:pStyle w:val="DefaultUniversalLevel3ChapterRowValue"/>
            </w:pPr>
            <w:r>
              <w:t>126 140,00</w:t>
            </w:r>
          </w:p>
        </w:tc>
      </w:tr>
      <w:tr w:rsidR="00693B62" w14:paraId="1D58D78E" w14:textId="77777777">
        <w:tc>
          <w:tcPr>
            <w:tcW w:w="249" w:type="pct"/>
            <w:shd w:val="clear" w:color="auto" w:fill="FFFFFF"/>
          </w:tcPr>
          <w:p w14:paraId="295157C2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A06C58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692EA8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F2FAFD4" w14:textId="77777777" w:rsidR="00693B62" w:rsidRDefault="00000000">
            <w:pPr>
              <w:pStyle w:val="DefaultDescriptionCell"/>
            </w:pPr>
            <w:r>
              <w:t>Budowa altany rekreacyjnej w Dańczowie wraz z zagospodarowaniem</w:t>
            </w:r>
          </w:p>
        </w:tc>
        <w:tc>
          <w:tcPr>
            <w:tcW w:w="500" w:type="pct"/>
            <w:shd w:val="clear" w:color="auto" w:fill="FFFFFF"/>
          </w:tcPr>
          <w:p w14:paraId="63795F2F" w14:textId="77777777" w:rsidR="00693B62" w:rsidRDefault="00000000">
            <w:pPr>
              <w:pStyle w:val="DefaultValueCell"/>
            </w:pPr>
            <w:r>
              <w:t>25 633,00</w:t>
            </w:r>
          </w:p>
        </w:tc>
        <w:tc>
          <w:tcPr>
            <w:tcW w:w="500" w:type="pct"/>
            <w:shd w:val="clear" w:color="auto" w:fill="FFFFFF"/>
          </w:tcPr>
          <w:p w14:paraId="424581FD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98A0AC" w14:textId="77777777" w:rsidR="00693B62" w:rsidRDefault="00000000">
            <w:pPr>
              <w:pStyle w:val="DefaultValueCell"/>
            </w:pPr>
            <w:r>
              <w:t>25 633,00</w:t>
            </w:r>
          </w:p>
        </w:tc>
      </w:tr>
      <w:tr w:rsidR="00693B62" w14:paraId="7A8AB2DF" w14:textId="77777777">
        <w:tc>
          <w:tcPr>
            <w:tcW w:w="249" w:type="pct"/>
            <w:shd w:val="clear" w:color="auto" w:fill="FFFFFF"/>
          </w:tcPr>
          <w:p w14:paraId="745219CE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B4EF06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425DF9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11BD40D" w14:textId="77777777" w:rsidR="00693B62" w:rsidRDefault="00000000">
            <w:pPr>
              <w:pStyle w:val="DefaultDescriptionCell"/>
            </w:pPr>
            <w:r>
              <w:t xml:space="preserve">Zagospodarowanie przestrzeni publicznej Lewina Kłodzkiego </w:t>
            </w:r>
          </w:p>
        </w:tc>
        <w:tc>
          <w:tcPr>
            <w:tcW w:w="500" w:type="pct"/>
            <w:shd w:val="clear" w:color="auto" w:fill="FFFFFF"/>
          </w:tcPr>
          <w:p w14:paraId="33A2D236" w14:textId="77777777" w:rsidR="00693B62" w:rsidRDefault="000000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08673325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21B787" w14:textId="77777777" w:rsidR="00693B62" w:rsidRDefault="00000000">
            <w:pPr>
              <w:pStyle w:val="DefaultValueCell"/>
            </w:pPr>
            <w:r>
              <w:t>80 000,00</w:t>
            </w:r>
          </w:p>
        </w:tc>
      </w:tr>
      <w:tr w:rsidR="00693B62" w14:paraId="4ED33F25" w14:textId="77777777">
        <w:tc>
          <w:tcPr>
            <w:tcW w:w="249" w:type="pct"/>
            <w:shd w:val="clear" w:color="auto" w:fill="FFFFFF"/>
          </w:tcPr>
          <w:p w14:paraId="35FD0687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F04A13" w14:textId="77777777" w:rsidR="00693B62" w:rsidRDefault="00693B6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569D5D" w14:textId="77777777" w:rsidR="00693B62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4DF9FD3" w14:textId="77777777" w:rsidR="00693B62" w:rsidRDefault="00000000">
            <w:pPr>
              <w:pStyle w:val="DefaultDescriptionCell"/>
            </w:pPr>
            <w:r>
              <w:t>Zagospodarowanie terenu na potrzeby Sołectwa w Jarkowie</w:t>
            </w:r>
          </w:p>
        </w:tc>
        <w:tc>
          <w:tcPr>
            <w:tcW w:w="500" w:type="pct"/>
            <w:shd w:val="clear" w:color="auto" w:fill="FFFFFF"/>
          </w:tcPr>
          <w:p w14:paraId="62032D7A" w14:textId="77777777" w:rsidR="00693B62" w:rsidRDefault="00000000">
            <w:pPr>
              <w:pStyle w:val="DefaultValueCell"/>
            </w:pPr>
            <w:r>
              <w:t>20 507,00</w:t>
            </w:r>
          </w:p>
        </w:tc>
        <w:tc>
          <w:tcPr>
            <w:tcW w:w="500" w:type="pct"/>
            <w:shd w:val="clear" w:color="auto" w:fill="FFFFFF"/>
          </w:tcPr>
          <w:p w14:paraId="2EF49AA1" w14:textId="77777777" w:rsidR="00693B62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DCEF3F" w14:textId="77777777" w:rsidR="00693B62" w:rsidRDefault="00000000">
            <w:pPr>
              <w:pStyle w:val="DefaultValueCell"/>
            </w:pPr>
            <w:r>
              <w:t>20 507,00</w:t>
            </w:r>
          </w:p>
        </w:tc>
      </w:tr>
      <w:tr w:rsidR="00693B62" w14:paraId="77D879D7" w14:textId="77777777">
        <w:tc>
          <w:tcPr>
            <w:tcW w:w="3500" w:type="pct"/>
            <w:gridSpan w:val="4"/>
            <w:shd w:val="clear" w:color="auto" w:fill="3C3F49"/>
          </w:tcPr>
          <w:p w14:paraId="192A40A4" w14:textId="77777777" w:rsidR="00693B62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4FE9106" w14:textId="77777777" w:rsidR="00693B62" w:rsidRDefault="00000000">
            <w:pPr>
              <w:pStyle w:val="DefaultFooterValueCell"/>
            </w:pPr>
            <w:r>
              <w:t>20 089 433,43</w:t>
            </w:r>
          </w:p>
        </w:tc>
        <w:tc>
          <w:tcPr>
            <w:tcW w:w="500" w:type="pct"/>
            <w:shd w:val="clear" w:color="auto" w:fill="FFFFFF"/>
          </w:tcPr>
          <w:p w14:paraId="350E448F" w14:textId="77777777" w:rsidR="00693B62" w:rsidRDefault="00000000">
            <w:pPr>
              <w:pStyle w:val="DefaultFooterValueCell"/>
            </w:pPr>
            <w:r>
              <w:t>126 288,88</w:t>
            </w:r>
          </w:p>
        </w:tc>
        <w:tc>
          <w:tcPr>
            <w:tcW w:w="500" w:type="pct"/>
            <w:shd w:val="clear" w:color="auto" w:fill="FFFFFF"/>
          </w:tcPr>
          <w:p w14:paraId="7F68F052" w14:textId="77777777" w:rsidR="00693B62" w:rsidRDefault="00000000">
            <w:pPr>
              <w:pStyle w:val="DefaultFooterValueCell"/>
            </w:pPr>
            <w:r>
              <w:t>20 215 722,31</w:t>
            </w:r>
          </w:p>
        </w:tc>
      </w:tr>
    </w:tbl>
    <w:p w14:paraId="46C71747" w14:textId="77777777" w:rsidR="00693B62" w:rsidRDefault="00693B62">
      <w:pPr>
        <w:pStyle w:val="Tytu"/>
        <w:sectPr w:rsidR="00693B62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5ED4E777" w14:textId="77777777" w:rsidR="00693B62" w:rsidRDefault="00000000">
      <w:pPr>
        <w:pStyle w:val="TableAttachment"/>
      </w:pPr>
      <w:r>
        <w:lastRenderedPageBreak/>
        <w:t>Załącznik Nr 4</w:t>
      </w:r>
      <w:r>
        <w:br/>
        <w:t>do Uchwały Nr projekt/2024</w:t>
      </w:r>
      <w:r>
        <w:br/>
        <w:t>Rady Gminy Lewin Kłodzki</w:t>
      </w:r>
      <w:r>
        <w:br/>
        <w:t>z dnia 14 sierpnia 2024 roku</w:t>
      </w:r>
    </w:p>
    <w:p w14:paraId="28C0B6EB" w14:textId="77777777" w:rsidR="00693B62" w:rsidRDefault="00000000">
      <w:pPr>
        <w:pStyle w:val="Tytu"/>
      </w:pPr>
      <w:r>
        <w:t>Zmiany w planie dotacji udzielanych z budżetu Gminy Lewin Kłodzki w 2024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3"/>
        <w:gridCol w:w="683"/>
        <w:gridCol w:w="699"/>
        <w:gridCol w:w="5593"/>
        <w:gridCol w:w="1562"/>
        <w:gridCol w:w="916"/>
        <w:gridCol w:w="1041"/>
        <w:gridCol w:w="824"/>
        <w:gridCol w:w="916"/>
        <w:gridCol w:w="1041"/>
        <w:gridCol w:w="912"/>
      </w:tblGrid>
      <w:tr w:rsidR="00693B62" w14:paraId="732271E8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0436246D" w14:textId="77777777" w:rsidR="00693B62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2C200EEA" w14:textId="77777777" w:rsidR="00693B62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64E8EC04" w14:textId="77777777" w:rsidR="00693B62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56B33A75" w14:textId="77777777" w:rsidR="00693B62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34D66EA6" w14:textId="77777777" w:rsidR="00693B62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215FAF79" w14:textId="77777777" w:rsidR="00693B62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6EDB6E46" w14:textId="77777777" w:rsidR="00693B62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693B62" w14:paraId="051DA2BC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0B78C280" w14:textId="77777777" w:rsidR="00693B62" w:rsidRDefault="00693B62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32CA6DA9" w14:textId="77777777" w:rsidR="00693B62" w:rsidRDefault="00693B62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1ADDB8F9" w14:textId="77777777" w:rsidR="00693B62" w:rsidRDefault="00693B62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470DF45C" w14:textId="77777777" w:rsidR="00693B62" w:rsidRDefault="00693B62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7D644755" w14:textId="77777777" w:rsidR="00693B62" w:rsidRDefault="00693B62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0B1186E3" w14:textId="77777777" w:rsidR="00693B62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3A706172" w14:textId="77777777" w:rsidR="00693B62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045727FC" w14:textId="77777777" w:rsidR="00693B62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1EA5B2A9" w14:textId="77777777" w:rsidR="00693B62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55C3B524" w14:textId="77777777" w:rsidR="00693B62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50090550" w14:textId="77777777" w:rsidR="00693B62" w:rsidRDefault="00000000">
            <w:pPr>
              <w:pStyle w:val="DefaultGrantsHeadingCell"/>
            </w:pPr>
            <w:r>
              <w:t>Celowe</w:t>
            </w:r>
          </w:p>
        </w:tc>
      </w:tr>
      <w:tr w:rsidR="00693B62" w14:paraId="58CCA9FB" w14:textId="77777777">
        <w:tc>
          <w:tcPr>
            <w:tcW w:w="567" w:type="dxa"/>
            <w:vMerge w:val="restart"/>
            <w:shd w:val="clear" w:color="auto" w:fill="FFFFFF"/>
          </w:tcPr>
          <w:p w14:paraId="5CF8C383" w14:textId="77777777" w:rsidR="00693B62" w:rsidRDefault="00000000">
            <w:pPr>
              <w:pStyle w:val="DefaultGrantsCell"/>
            </w:pPr>
            <w:r>
              <w:t>630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E7161CA" w14:textId="77777777" w:rsidR="00693B62" w:rsidRDefault="00000000">
            <w:pPr>
              <w:pStyle w:val="DefaultGrantsCell"/>
            </w:pPr>
            <w:r>
              <w:t>63003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EC15D1E" w14:textId="77777777" w:rsidR="00693B62" w:rsidRDefault="00000000">
            <w:pPr>
              <w:pStyle w:val="DefaultGrantsCell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0B1E46D5" w14:textId="77777777" w:rsidR="00693B62" w:rsidRDefault="00000000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14:paraId="23900178" w14:textId="77777777" w:rsidR="00693B62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69512E3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0027472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939F50E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F7B0A68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E4B03D5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EDEEA3B" w14:textId="77777777" w:rsidR="00693B62" w:rsidRDefault="00000000">
            <w:pPr>
              <w:pStyle w:val="DefaultGrantsValueCell"/>
            </w:pPr>
            <w:r>
              <w:t>8 000,00</w:t>
            </w:r>
          </w:p>
        </w:tc>
      </w:tr>
      <w:tr w:rsidR="00693B62" w14:paraId="3166D674" w14:textId="77777777">
        <w:tc>
          <w:tcPr>
            <w:tcW w:w="567" w:type="dxa"/>
            <w:vMerge/>
            <w:shd w:val="clear" w:color="auto" w:fill="FFFFFF"/>
          </w:tcPr>
          <w:p w14:paraId="3EA1E623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406B264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FF692D2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616B8317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7490EC7C" w14:textId="77777777" w:rsidR="00693B62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76CD36CC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9BC23B9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1B3548A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7BEEDED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2BA74FD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6270139" w14:textId="77777777" w:rsidR="00693B62" w:rsidRDefault="00000000">
            <w:pPr>
              <w:pStyle w:val="DefaultGrantsValueCell"/>
            </w:pPr>
            <w:r>
              <w:t>0,00</w:t>
            </w:r>
          </w:p>
        </w:tc>
      </w:tr>
      <w:tr w:rsidR="00693B62" w14:paraId="5304C696" w14:textId="77777777">
        <w:tc>
          <w:tcPr>
            <w:tcW w:w="567" w:type="dxa"/>
            <w:vMerge/>
            <w:shd w:val="clear" w:color="auto" w:fill="FFFFFF"/>
          </w:tcPr>
          <w:p w14:paraId="513DE573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E98474A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2F3CBE8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1DE25DF2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03ADE84" w14:textId="77777777" w:rsidR="00693B62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D771A03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D2DB770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DE30F10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AC5CEAE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196920C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86DAFF9" w14:textId="77777777" w:rsidR="00693B62" w:rsidRDefault="00000000">
            <w:pPr>
              <w:pStyle w:val="DefaultGrantsValueCell"/>
            </w:pPr>
            <w:r>
              <w:t>8 000,00</w:t>
            </w:r>
          </w:p>
        </w:tc>
      </w:tr>
      <w:tr w:rsidR="00693B62" w14:paraId="19A516A9" w14:textId="77777777">
        <w:tc>
          <w:tcPr>
            <w:tcW w:w="567" w:type="dxa"/>
            <w:vMerge w:val="restart"/>
            <w:shd w:val="clear" w:color="auto" w:fill="FFFFFF"/>
          </w:tcPr>
          <w:p w14:paraId="79434E3E" w14:textId="77777777" w:rsidR="00693B62" w:rsidRDefault="00000000">
            <w:pPr>
              <w:pStyle w:val="DefaultGrantsCell"/>
            </w:pPr>
            <w:r>
              <w:t>750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61D93FD" w14:textId="77777777" w:rsidR="00693B62" w:rsidRDefault="00000000">
            <w:pPr>
              <w:pStyle w:val="DefaultGrantsCell"/>
            </w:pPr>
            <w:r>
              <w:t>75095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7C3274D" w14:textId="77777777" w:rsidR="00693B62" w:rsidRDefault="00000000">
            <w:pPr>
              <w:pStyle w:val="DefaultGrantsCell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74C79F5E" w14:textId="77777777" w:rsidR="00693B62" w:rsidRDefault="00000000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14:paraId="2939D6A8" w14:textId="77777777" w:rsidR="00693B62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2AECA819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3F9A258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AD5ECF3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BEFFE17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0F3B40F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04F9F74" w14:textId="77777777" w:rsidR="00693B62" w:rsidRDefault="00000000">
            <w:pPr>
              <w:pStyle w:val="DefaultGrantsValueCell"/>
            </w:pPr>
            <w:r>
              <w:t>7 022,00</w:t>
            </w:r>
          </w:p>
        </w:tc>
      </w:tr>
      <w:tr w:rsidR="00693B62" w14:paraId="4F019E03" w14:textId="77777777">
        <w:tc>
          <w:tcPr>
            <w:tcW w:w="567" w:type="dxa"/>
            <w:vMerge/>
            <w:shd w:val="clear" w:color="auto" w:fill="FFFFFF"/>
          </w:tcPr>
          <w:p w14:paraId="6D630BFC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BCFC467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CAE4EA7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060C2F18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C7757B4" w14:textId="77777777" w:rsidR="00693B62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296C5FC5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DA2D811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B47D34D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D82039D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FD1ABA5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9B2E4D6" w14:textId="77777777" w:rsidR="00693B62" w:rsidRDefault="00000000">
            <w:pPr>
              <w:pStyle w:val="DefaultGrantsValueCell"/>
            </w:pPr>
            <w:r>
              <w:t>0,00</w:t>
            </w:r>
          </w:p>
        </w:tc>
      </w:tr>
      <w:tr w:rsidR="00693B62" w14:paraId="4444C000" w14:textId="77777777">
        <w:tc>
          <w:tcPr>
            <w:tcW w:w="567" w:type="dxa"/>
            <w:vMerge/>
            <w:shd w:val="clear" w:color="auto" w:fill="FFFFFF"/>
          </w:tcPr>
          <w:p w14:paraId="0C17C2BE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696AAD9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D2506AB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07DC508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23FCA7DD" w14:textId="77777777" w:rsidR="00693B62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2EC088C0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B4B01D2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91A77B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9D323DA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41339F0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0A27A91" w14:textId="77777777" w:rsidR="00693B62" w:rsidRDefault="00000000">
            <w:pPr>
              <w:pStyle w:val="DefaultGrantsValueCell"/>
            </w:pPr>
            <w:r>
              <w:t>7 022,00</w:t>
            </w:r>
          </w:p>
        </w:tc>
      </w:tr>
      <w:tr w:rsidR="00693B62" w14:paraId="01131001" w14:textId="77777777">
        <w:tc>
          <w:tcPr>
            <w:tcW w:w="567" w:type="dxa"/>
            <w:vMerge w:val="restart"/>
            <w:shd w:val="clear" w:color="auto" w:fill="FFFFFF"/>
          </w:tcPr>
          <w:p w14:paraId="1C86AA1A" w14:textId="77777777" w:rsidR="00693B62" w:rsidRDefault="00000000">
            <w:pPr>
              <w:pStyle w:val="DefaultGrantsCell"/>
            </w:pPr>
            <w:r>
              <w:t>754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53862B6" w14:textId="77777777" w:rsidR="00693B62" w:rsidRDefault="00000000">
            <w:pPr>
              <w:pStyle w:val="DefaultGrantsCell"/>
            </w:pPr>
            <w:r>
              <w:t>75412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F2FD3F6" w14:textId="77777777" w:rsidR="00693B62" w:rsidRDefault="00000000">
            <w:pPr>
              <w:pStyle w:val="DefaultGrantsCell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38E330F3" w14:textId="77777777" w:rsidR="00693B62" w:rsidRDefault="00000000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14:paraId="7ED9B709" w14:textId="77777777" w:rsidR="00693B62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014FCF88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DD9403D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28247F7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B0FB203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42CEA6A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A29CFBC" w14:textId="77777777" w:rsidR="00693B62" w:rsidRDefault="00000000">
            <w:pPr>
              <w:pStyle w:val="DefaultGrantsValueCell"/>
            </w:pPr>
            <w:r>
              <w:t>36 000,00</w:t>
            </w:r>
          </w:p>
        </w:tc>
      </w:tr>
      <w:tr w:rsidR="00693B62" w14:paraId="7A4339BA" w14:textId="77777777">
        <w:tc>
          <w:tcPr>
            <w:tcW w:w="567" w:type="dxa"/>
            <w:vMerge/>
            <w:shd w:val="clear" w:color="auto" w:fill="FFFFFF"/>
          </w:tcPr>
          <w:p w14:paraId="5359AC63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2372A62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961BD6F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05ACF7E9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7AF5C0B" w14:textId="77777777" w:rsidR="00693B62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7D6AE6E3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9288AF4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367691C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1385965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9CA6C34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5A5F209" w14:textId="77777777" w:rsidR="00693B62" w:rsidRDefault="00000000">
            <w:pPr>
              <w:pStyle w:val="DefaultGrantsValueCell"/>
            </w:pPr>
            <w:r>
              <w:t>0,00</w:t>
            </w:r>
          </w:p>
        </w:tc>
      </w:tr>
      <w:tr w:rsidR="00693B62" w14:paraId="22D22379" w14:textId="77777777">
        <w:tc>
          <w:tcPr>
            <w:tcW w:w="567" w:type="dxa"/>
            <w:vMerge/>
            <w:shd w:val="clear" w:color="auto" w:fill="FFFFFF"/>
          </w:tcPr>
          <w:p w14:paraId="000A9B85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1FCF60A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077A45E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18E97D3F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0769E38" w14:textId="77777777" w:rsidR="00693B62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1A0BD5B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E8D454B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CA82430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9812C63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B90C1D6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B68E97D" w14:textId="77777777" w:rsidR="00693B62" w:rsidRDefault="00000000">
            <w:pPr>
              <w:pStyle w:val="DefaultGrantsValueCell"/>
            </w:pPr>
            <w:r>
              <w:t>36 000,00</w:t>
            </w:r>
          </w:p>
        </w:tc>
      </w:tr>
      <w:tr w:rsidR="00693B62" w14:paraId="21DE3F91" w14:textId="77777777">
        <w:tc>
          <w:tcPr>
            <w:tcW w:w="567" w:type="dxa"/>
            <w:vMerge w:val="restart"/>
            <w:shd w:val="clear" w:color="auto" w:fill="FFFFFF"/>
          </w:tcPr>
          <w:p w14:paraId="72A7A23C" w14:textId="77777777" w:rsidR="00693B62" w:rsidRDefault="00000000">
            <w:pPr>
              <w:pStyle w:val="DefaultGrantsCell"/>
            </w:pPr>
            <w:r>
              <w:t>851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407CA5D" w14:textId="77777777" w:rsidR="00693B62" w:rsidRDefault="00000000">
            <w:pPr>
              <w:pStyle w:val="DefaultGrantsCell"/>
            </w:pPr>
            <w:r>
              <w:t>85154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9EB2148" w14:textId="77777777" w:rsidR="00693B62" w:rsidRDefault="00000000">
            <w:pPr>
              <w:pStyle w:val="DefaultGrantsCell"/>
            </w:pPr>
            <w:r>
              <w:t>2800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2C68BCA5" w14:textId="77777777" w:rsidR="00693B62" w:rsidRDefault="00000000">
            <w:pPr>
              <w:pStyle w:val="DefaultGrantsDescriptionCell"/>
            </w:pPr>
            <w:r>
              <w:t>Dotacja celowa z budżetu dla pozostałych jednostek zaliczanych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4919D896" w14:textId="77777777" w:rsidR="00693B62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7F96D9BD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92C3366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FBCC71E" w14:textId="77777777" w:rsidR="00693B62" w:rsidRDefault="00000000">
            <w:pPr>
              <w:pStyle w:val="DefaultGrantsValueCell"/>
            </w:pPr>
            <w:r>
              <w:t>6 000,00</w:t>
            </w:r>
          </w:p>
        </w:tc>
        <w:tc>
          <w:tcPr>
            <w:tcW w:w="850" w:type="dxa"/>
            <w:shd w:val="clear" w:color="auto" w:fill="FFFFFF"/>
          </w:tcPr>
          <w:p w14:paraId="582F956D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4845409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398A427" w14:textId="77777777" w:rsidR="00693B62" w:rsidRDefault="00000000">
            <w:pPr>
              <w:pStyle w:val="DefaultGrantsValueCell"/>
            </w:pPr>
            <w:r>
              <w:t>0,00</w:t>
            </w:r>
          </w:p>
        </w:tc>
      </w:tr>
      <w:tr w:rsidR="00693B62" w14:paraId="3E6642F5" w14:textId="77777777">
        <w:tc>
          <w:tcPr>
            <w:tcW w:w="567" w:type="dxa"/>
            <w:vMerge/>
            <w:shd w:val="clear" w:color="auto" w:fill="FFFFFF"/>
          </w:tcPr>
          <w:p w14:paraId="66395785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0DF6BD9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6393833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6C2DEA98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388DC2E7" w14:textId="77777777" w:rsidR="00693B62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317AF129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482722F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B634912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AF702C5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1320122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662265B" w14:textId="77777777" w:rsidR="00693B62" w:rsidRDefault="00000000">
            <w:pPr>
              <w:pStyle w:val="DefaultGrantsValueCell"/>
            </w:pPr>
            <w:r>
              <w:t>0,00</w:t>
            </w:r>
          </w:p>
        </w:tc>
      </w:tr>
      <w:tr w:rsidR="00693B62" w14:paraId="3151D480" w14:textId="77777777">
        <w:tc>
          <w:tcPr>
            <w:tcW w:w="567" w:type="dxa"/>
            <w:vMerge/>
            <w:shd w:val="clear" w:color="auto" w:fill="FFFFFF"/>
          </w:tcPr>
          <w:p w14:paraId="742378EF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FE3510E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EA92CAD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5B23B13A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0352E9BF" w14:textId="77777777" w:rsidR="00693B62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1EDDF88A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49489CC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177226A" w14:textId="77777777" w:rsidR="00693B62" w:rsidRDefault="00000000">
            <w:pPr>
              <w:pStyle w:val="DefaultGrantsValueCell"/>
            </w:pPr>
            <w:r>
              <w:t>6 000,00</w:t>
            </w:r>
          </w:p>
        </w:tc>
        <w:tc>
          <w:tcPr>
            <w:tcW w:w="850" w:type="dxa"/>
            <w:shd w:val="clear" w:color="auto" w:fill="FFFFFF"/>
          </w:tcPr>
          <w:p w14:paraId="2270050A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E7E23E1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8334103" w14:textId="77777777" w:rsidR="00693B62" w:rsidRDefault="00000000">
            <w:pPr>
              <w:pStyle w:val="DefaultGrantsValueCell"/>
            </w:pPr>
            <w:r>
              <w:t>0,00</w:t>
            </w:r>
          </w:p>
        </w:tc>
      </w:tr>
      <w:tr w:rsidR="00693B62" w14:paraId="5B238397" w14:textId="77777777">
        <w:tc>
          <w:tcPr>
            <w:tcW w:w="567" w:type="dxa"/>
            <w:vMerge w:val="restart"/>
            <w:shd w:val="clear" w:color="auto" w:fill="FFFFFF"/>
          </w:tcPr>
          <w:p w14:paraId="2B52061F" w14:textId="77777777" w:rsidR="00693B62" w:rsidRDefault="00000000">
            <w:pPr>
              <w:pStyle w:val="DefaultGrantsCell"/>
            </w:pPr>
            <w:r>
              <w:t>851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4C1A204" w14:textId="77777777" w:rsidR="00693B62" w:rsidRDefault="00000000">
            <w:pPr>
              <w:pStyle w:val="DefaultGrantsCell"/>
            </w:pPr>
            <w:r>
              <w:t>85154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3712343" w14:textId="77777777" w:rsidR="00693B62" w:rsidRDefault="00000000">
            <w:pPr>
              <w:pStyle w:val="DefaultGrantsCell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76627077" w14:textId="77777777" w:rsidR="00693B62" w:rsidRDefault="00000000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14:paraId="39818F19" w14:textId="77777777" w:rsidR="00693B62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3A5B9450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6559FEB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DE4F8EC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42E6DEB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43BB7B3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2031402" w14:textId="77777777" w:rsidR="00693B62" w:rsidRDefault="00000000">
            <w:pPr>
              <w:pStyle w:val="DefaultGrantsValueCell"/>
            </w:pPr>
            <w:r>
              <w:t>4 000,00</w:t>
            </w:r>
          </w:p>
        </w:tc>
      </w:tr>
      <w:tr w:rsidR="00693B62" w14:paraId="54E7877A" w14:textId="77777777">
        <w:tc>
          <w:tcPr>
            <w:tcW w:w="567" w:type="dxa"/>
            <w:vMerge/>
            <w:shd w:val="clear" w:color="auto" w:fill="FFFFFF"/>
          </w:tcPr>
          <w:p w14:paraId="7C7C2326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15D6D34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8333C3B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09A8332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2A7CDE2" w14:textId="77777777" w:rsidR="00693B62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5A924432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84F1DFD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E3E34FF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383FC6B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9777049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61B6B13" w14:textId="77777777" w:rsidR="00693B62" w:rsidRDefault="00000000">
            <w:pPr>
              <w:pStyle w:val="DefaultGrantsValueCell"/>
            </w:pPr>
            <w:r>
              <w:t>0,00</w:t>
            </w:r>
          </w:p>
        </w:tc>
      </w:tr>
      <w:tr w:rsidR="00693B62" w14:paraId="22523392" w14:textId="77777777">
        <w:tc>
          <w:tcPr>
            <w:tcW w:w="567" w:type="dxa"/>
            <w:vMerge/>
            <w:shd w:val="clear" w:color="auto" w:fill="FFFFFF"/>
          </w:tcPr>
          <w:p w14:paraId="5145296A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5529608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C529889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7B27B42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52F9BB9" w14:textId="77777777" w:rsidR="00693B62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5E75CEB7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8881965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8432C81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40F3185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5EBA14B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B979C41" w14:textId="77777777" w:rsidR="00693B62" w:rsidRDefault="00000000">
            <w:pPr>
              <w:pStyle w:val="DefaultGrantsValueCell"/>
            </w:pPr>
            <w:r>
              <w:t>4 000,00</w:t>
            </w:r>
          </w:p>
        </w:tc>
      </w:tr>
      <w:tr w:rsidR="00693B62" w14:paraId="7F5285CB" w14:textId="77777777">
        <w:tc>
          <w:tcPr>
            <w:tcW w:w="567" w:type="dxa"/>
            <w:vMerge w:val="restart"/>
            <w:shd w:val="clear" w:color="auto" w:fill="FFFFFF"/>
          </w:tcPr>
          <w:p w14:paraId="4691263B" w14:textId="77777777" w:rsidR="00693B62" w:rsidRDefault="00000000">
            <w:pPr>
              <w:pStyle w:val="DefaultGrantsCell"/>
            </w:pPr>
            <w:r>
              <w:t>851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9747622" w14:textId="77777777" w:rsidR="00693B62" w:rsidRDefault="00000000">
            <w:pPr>
              <w:pStyle w:val="DefaultGrantsCell"/>
            </w:pPr>
            <w:r>
              <w:t>85154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3E4C1E2" w14:textId="77777777" w:rsidR="00693B62" w:rsidRDefault="00000000">
            <w:pPr>
              <w:pStyle w:val="DefaultGrantsCell"/>
            </w:pPr>
            <w:r>
              <w:t>2830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49EEB22C" w14:textId="77777777" w:rsidR="00693B62" w:rsidRDefault="00000000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65362F3A" w14:textId="77777777" w:rsidR="00693B62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ABEBDD4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2854E3A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F16C33D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74CCF87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8C25C1E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35497DC" w14:textId="77777777" w:rsidR="00693B62" w:rsidRDefault="00000000">
            <w:pPr>
              <w:pStyle w:val="DefaultGrantsValueCell"/>
            </w:pPr>
            <w:r>
              <w:t>4 000,00</w:t>
            </w:r>
          </w:p>
        </w:tc>
      </w:tr>
      <w:tr w:rsidR="00693B62" w14:paraId="493A6D7A" w14:textId="77777777">
        <w:tc>
          <w:tcPr>
            <w:tcW w:w="567" w:type="dxa"/>
            <w:vMerge/>
            <w:shd w:val="clear" w:color="auto" w:fill="FFFFFF"/>
          </w:tcPr>
          <w:p w14:paraId="1BE3C9C4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CC011FD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F7EC9B6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E0D2ACC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A2FD296" w14:textId="77777777" w:rsidR="00693B62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77AEB5B5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47DCC34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90FACA6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95F3A44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54B13FF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C4B20E9" w14:textId="77777777" w:rsidR="00693B62" w:rsidRDefault="00000000">
            <w:pPr>
              <w:pStyle w:val="DefaultGrantsValueCell"/>
            </w:pPr>
            <w:r>
              <w:t>0,00</w:t>
            </w:r>
          </w:p>
        </w:tc>
      </w:tr>
      <w:tr w:rsidR="00693B62" w14:paraId="40457587" w14:textId="77777777">
        <w:tc>
          <w:tcPr>
            <w:tcW w:w="567" w:type="dxa"/>
            <w:vMerge/>
            <w:shd w:val="clear" w:color="auto" w:fill="FFFFFF"/>
          </w:tcPr>
          <w:p w14:paraId="6186AB33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662A11E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0CBAA5B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0533036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426D6893" w14:textId="77777777" w:rsidR="00693B62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A51AB09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A1B7E18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BC12213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B453E6B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A78711A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997D14E" w14:textId="77777777" w:rsidR="00693B62" w:rsidRDefault="00000000">
            <w:pPr>
              <w:pStyle w:val="DefaultGrantsValueCell"/>
            </w:pPr>
            <w:r>
              <w:t>4 000,00</w:t>
            </w:r>
          </w:p>
        </w:tc>
      </w:tr>
      <w:tr w:rsidR="00693B62" w14:paraId="6BBC6611" w14:textId="77777777">
        <w:tc>
          <w:tcPr>
            <w:tcW w:w="567" w:type="dxa"/>
            <w:vMerge w:val="restart"/>
            <w:shd w:val="clear" w:color="auto" w:fill="FFFFFF"/>
          </w:tcPr>
          <w:p w14:paraId="43BA8DDD" w14:textId="77777777" w:rsidR="00693B62" w:rsidRDefault="00000000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6E13E9C" w14:textId="77777777" w:rsidR="00693B62" w:rsidRDefault="00000000">
            <w:pPr>
              <w:pStyle w:val="DefaultGrantsCell"/>
            </w:pPr>
            <w:r>
              <w:t>90005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A2BD304" w14:textId="77777777" w:rsidR="00693B62" w:rsidRDefault="00000000">
            <w:pPr>
              <w:pStyle w:val="DefaultGrantsCell"/>
            </w:pPr>
            <w:r>
              <w:t>6230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2E4B3352" w14:textId="77777777" w:rsidR="00693B62" w:rsidRDefault="00000000">
            <w:pPr>
              <w:pStyle w:val="DefaultGrants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15FC95BA" w14:textId="77777777" w:rsidR="00693B62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1608B83F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790FAC9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FF1F02C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F97AB31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88F3D29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A2A16DF" w14:textId="77777777" w:rsidR="00693B62" w:rsidRDefault="00000000">
            <w:pPr>
              <w:pStyle w:val="DefaultGrantsValueCell"/>
            </w:pPr>
            <w:r>
              <w:t>245 900,00</w:t>
            </w:r>
          </w:p>
        </w:tc>
      </w:tr>
      <w:tr w:rsidR="00693B62" w14:paraId="564AFE05" w14:textId="77777777">
        <w:tc>
          <w:tcPr>
            <w:tcW w:w="567" w:type="dxa"/>
            <w:vMerge/>
            <w:shd w:val="clear" w:color="auto" w:fill="FFFFFF"/>
          </w:tcPr>
          <w:p w14:paraId="35A47A16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1EC64A7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4DE1928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778001B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1A8DDDC" w14:textId="77777777" w:rsidR="00693B62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1653F06E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D3B6595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AB4D2C1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60616D8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2A7496B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6B84565" w14:textId="77777777" w:rsidR="00693B62" w:rsidRDefault="00000000">
            <w:pPr>
              <w:pStyle w:val="DefaultGrantsValueCell"/>
            </w:pPr>
            <w:r>
              <w:t>0,00</w:t>
            </w:r>
          </w:p>
        </w:tc>
      </w:tr>
      <w:tr w:rsidR="00693B62" w14:paraId="6B2F2E8D" w14:textId="77777777">
        <w:tc>
          <w:tcPr>
            <w:tcW w:w="567" w:type="dxa"/>
            <w:vMerge/>
            <w:shd w:val="clear" w:color="auto" w:fill="FFFFFF"/>
          </w:tcPr>
          <w:p w14:paraId="15FFE6DA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547F54A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499E54A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1EFDED59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0E874248" w14:textId="77777777" w:rsidR="00693B62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6067A8D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1986E7A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FD336E0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4ED399E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BC8412E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C79794C" w14:textId="77777777" w:rsidR="00693B62" w:rsidRDefault="00000000">
            <w:pPr>
              <w:pStyle w:val="DefaultGrantsValueCell"/>
            </w:pPr>
            <w:r>
              <w:t>245 900,00</w:t>
            </w:r>
          </w:p>
        </w:tc>
      </w:tr>
      <w:tr w:rsidR="00693B62" w14:paraId="53448311" w14:textId="77777777">
        <w:tc>
          <w:tcPr>
            <w:tcW w:w="567" w:type="dxa"/>
            <w:vMerge w:val="restart"/>
            <w:shd w:val="clear" w:color="auto" w:fill="FFFFFF"/>
          </w:tcPr>
          <w:p w14:paraId="0C19BE2D" w14:textId="77777777" w:rsidR="00693B62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2A18E00" w14:textId="77777777" w:rsidR="00693B62" w:rsidRDefault="00000000">
            <w:pPr>
              <w:pStyle w:val="DefaultGrantsCell"/>
            </w:pPr>
            <w:r>
              <w:t>92109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AD1850C" w14:textId="77777777" w:rsidR="00693B62" w:rsidRDefault="00000000">
            <w:pPr>
              <w:pStyle w:val="DefaultGrantsCell"/>
            </w:pPr>
            <w:r>
              <w:t>2480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72E9D82D" w14:textId="77777777" w:rsidR="00693B62" w:rsidRDefault="00000000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1701" w:type="dxa"/>
            <w:shd w:val="clear" w:color="auto" w:fill="FFFFFF"/>
          </w:tcPr>
          <w:p w14:paraId="101726BE" w14:textId="77777777" w:rsidR="00693B62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3360C2E" w14:textId="77777777" w:rsidR="00693B62" w:rsidRDefault="00000000">
            <w:pPr>
              <w:pStyle w:val="DefaultGrantsValueCell"/>
            </w:pPr>
            <w:r>
              <w:t>605 307,00</w:t>
            </w:r>
          </w:p>
        </w:tc>
        <w:tc>
          <w:tcPr>
            <w:tcW w:w="850" w:type="dxa"/>
            <w:shd w:val="clear" w:color="auto" w:fill="FFFFFF"/>
          </w:tcPr>
          <w:p w14:paraId="2B7E33A7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3905993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3C90FF3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375DC49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B908B80" w14:textId="77777777" w:rsidR="00693B62" w:rsidRDefault="00000000">
            <w:pPr>
              <w:pStyle w:val="DefaultGrantsValueCell"/>
            </w:pPr>
            <w:r>
              <w:t>0,00</w:t>
            </w:r>
          </w:p>
        </w:tc>
      </w:tr>
      <w:tr w:rsidR="00693B62" w14:paraId="367CDB9F" w14:textId="77777777">
        <w:tc>
          <w:tcPr>
            <w:tcW w:w="567" w:type="dxa"/>
            <w:vMerge/>
            <w:shd w:val="clear" w:color="auto" w:fill="FFFFFF"/>
          </w:tcPr>
          <w:p w14:paraId="06650DA7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DC9776A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4F6FCBD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24AD9C4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3C911EC0" w14:textId="77777777" w:rsidR="00693B62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265590FB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BA7AFDF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B12CAD1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AFB6E60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AC6000F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8FD3F94" w14:textId="77777777" w:rsidR="00693B62" w:rsidRDefault="00000000">
            <w:pPr>
              <w:pStyle w:val="DefaultGrantsValueCell"/>
            </w:pPr>
            <w:r>
              <w:t>0,00</w:t>
            </w:r>
          </w:p>
        </w:tc>
      </w:tr>
      <w:tr w:rsidR="00693B62" w14:paraId="38BAB2F1" w14:textId="77777777">
        <w:tc>
          <w:tcPr>
            <w:tcW w:w="567" w:type="dxa"/>
            <w:vMerge/>
            <w:shd w:val="clear" w:color="auto" w:fill="FFFFFF"/>
          </w:tcPr>
          <w:p w14:paraId="6F0227D8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0BF7571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C094027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59EED250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3A071F1B" w14:textId="77777777" w:rsidR="00693B62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E4112B2" w14:textId="77777777" w:rsidR="00693B62" w:rsidRDefault="00000000">
            <w:pPr>
              <w:pStyle w:val="DefaultGrantsValueCell"/>
            </w:pPr>
            <w:r>
              <w:t>605 307,00</w:t>
            </w:r>
          </w:p>
        </w:tc>
        <w:tc>
          <w:tcPr>
            <w:tcW w:w="850" w:type="dxa"/>
            <w:shd w:val="clear" w:color="auto" w:fill="FFFFFF"/>
          </w:tcPr>
          <w:p w14:paraId="6176FFDE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D42D33F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AEEB6E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C8AC91C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351EB3F" w14:textId="77777777" w:rsidR="00693B62" w:rsidRDefault="00000000">
            <w:pPr>
              <w:pStyle w:val="DefaultGrantsValueCell"/>
            </w:pPr>
            <w:r>
              <w:t>0,00</w:t>
            </w:r>
          </w:p>
        </w:tc>
      </w:tr>
      <w:tr w:rsidR="00693B62" w14:paraId="03955C78" w14:textId="77777777">
        <w:tc>
          <w:tcPr>
            <w:tcW w:w="567" w:type="dxa"/>
            <w:vMerge w:val="restart"/>
            <w:shd w:val="clear" w:color="auto" w:fill="FFFFFF"/>
          </w:tcPr>
          <w:p w14:paraId="6D6FA655" w14:textId="77777777" w:rsidR="00693B62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F4D0276" w14:textId="77777777" w:rsidR="00693B62" w:rsidRDefault="00000000">
            <w:pPr>
              <w:pStyle w:val="DefaultGrantsCell"/>
            </w:pPr>
            <w:r>
              <w:t>92120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864652C" w14:textId="77777777" w:rsidR="00693B62" w:rsidRDefault="00000000">
            <w:pPr>
              <w:pStyle w:val="DefaultGrantsCell"/>
            </w:pPr>
            <w:r>
              <w:t>6570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3E8A3003" w14:textId="77777777" w:rsidR="00693B62" w:rsidRDefault="00000000">
            <w:pPr>
              <w:pStyle w:val="DefaultGrants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5660B3A3" w14:textId="77777777" w:rsidR="00693B62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56D8582B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4BB4F4C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0DE031B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029FD3F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5E53CF2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65FC855" w14:textId="77777777" w:rsidR="00693B62" w:rsidRDefault="00000000">
            <w:pPr>
              <w:pStyle w:val="DefaultGrantsValueCell"/>
            </w:pPr>
            <w:r>
              <w:t>1 489 841,61</w:t>
            </w:r>
          </w:p>
        </w:tc>
      </w:tr>
      <w:tr w:rsidR="00693B62" w14:paraId="0FE5D859" w14:textId="77777777">
        <w:tc>
          <w:tcPr>
            <w:tcW w:w="567" w:type="dxa"/>
            <w:vMerge/>
            <w:shd w:val="clear" w:color="auto" w:fill="FFFFFF"/>
          </w:tcPr>
          <w:p w14:paraId="1409172D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BCAD9F0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01795B1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53D68868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83BE734" w14:textId="77777777" w:rsidR="00693B62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5D21A588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ED844F8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9DAD3E1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AFF4D42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F43B3D2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35646C6" w14:textId="77777777" w:rsidR="00693B62" w:rsidRDefault="00000000">
            <w:pPr>
              <w:pStyle w:val="DefaultGrantsValueCell"/>
            </w:pPr>
            <w:r>
              <w:t>22 675,88</w:t>
            </w:r>
          </w:p>
        </w:tc>
      </w:tr>
      <w:tr w:rsidR="00693B62" w14:paraId="1ACD82A5" w14:textId="77777777">
        <w:tc>
          <w:tcPr>
            <w:tcW w:w="567" w:type="dxa"/>
            <w:vMerge/>
            <w:shd w:val="clear" w:color="auto" w:fill="FFFFFF"/>
          </w:tcPr>
          <w:p w14:paraId="7FA98D91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6A8FF92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C613C50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9538C58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53C1085" w14:textId="77777777" w:rsidR="00693B62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C527E3B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3C174F3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FB06E1C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E7D0E39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E9789D4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68F8427" w14:textId="77777777" w:rsidR="00693B62" w:rsidRDefault="00000000">
            <w:pPr>
              <w:pStyle w:val="DefaultGrantsValueCell"/>
            </w:pPr>
            <w:r>
              <w:t>1 512 517,49</w:t>
            </w:r>
          </w:p>
        </w:tc>
      </w:tr>
      <w:tr w:rsidR="00693B62" w14:paraId="7C606AE4" w14:textId="77777777">
        <w:tc>
          <w:tcPr>
            <w:tcW w:w="567" w:type="dxa"/>
            <w:vMerge w:val="restart"/>
            <w:shd w:val="clear" w:color="auto" w:fill="FFFFFF"/>
          </w:tcPr>
          <w:p w14:paraId="5919A970" w14:textId="77777777" w:rsidR="00693B62" w:rsidRDefault="00000000">
            <w:pPr>
              <w:pStyle w:val="DefaultGrantsCell"/>
            </w:pPr>
            <w:r>
              <w:t>926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886220D" w14:textId="77777777" w:rsidR="00693B62" w:rsidRDefault="00000000">
            <w:pPr>
              <w:pStyle w:val="DefaultGrantsCell"/>
            </w:pPr>
            <w:r>
              <w:t>92605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CD529EF" w14:textId="77777777" w:rsidR="00693B62" w:rsidRDefault="00000000">
            <w:pPr>
              <w:pStyle w:val="DefaultGrantsCell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78B68E29" w14:textId="77777777" w:rsidR="00693B62" w:rsidRDefault="00000000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14:paraId="0E78C105" w14:textId="77777777" w:rsidR="00693B62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499195B0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128559B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368FEE4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E0733BD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558BB5E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818D998" w14:textId="77777777" w:rsidR="00693B62" w:rsidRDefault="00000000">
            <w:pPr>
              <w:pStyle w:val="DefaultGrantsValueCell"/>
            </w:pPr>
            <w:r>
              <w:t>4 000,00</w:t>
            </w:r>
          </w:p>
        </w:tc>
      </w:tr>
      <w:tr w:rsidR="00693B62" w14:paraId="384CAB76" w14:textId="77777777">
        <w:tc>
          <w:tcPr>
            <w:tcW w:w="567" w:type="dxa"/>
            <w:vMerge/>
            <w:shd w:val="clear" w:color="auto" w:fill="FFFFFF"/>
          </w:tcPr>
          <w:p w14:paraId="19F1A265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5EFB004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740738D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E9DC9DB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4655A409" w14:textId="77777777" w:rsidR="00693B62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5E82C010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90F1B00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38BAC23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0578C17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9A60BE0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22248B9" w14:textId="77777777" w:rsidR="00693B62" w:rsidRDefault="00000000">
            <w:pPr>
              <w:pStyle w:val="DefaultGrantsValueCell"/>
            </w:pPr>
            <w:r>
              <w:t>0,00</w:t>
            </w:r>
          </w:p>
        </w:tc>
      </w:tr>
      <w:tr w:rsidR="00693B62" w14:paraId="40DAAFF0" w14:textId="77777777">
        <w:tc>
          <w:tcPr>
            <w:tcW w:w="567" w:type="dxa"/>
            <w:vMerge/>
            <w:shd w:val="clear" w:color="auto" w:fill="FFFFFF"/>
          </w:tcPr>
          <w:p w14:paraId="705AA7EE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0E93C09" w14:textId="77777777" w:rsidR="00693B62" w:rsidRDefault="00693B62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EB118BB" w14:textId="77777777" w:rsidR="00693B62" w:rsidRDefault="00693B62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1B0EBA9E" w14:textId="77777777" w:rsidR="00693B62" w:rsidRDefault="00693B62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F19FC78" w14:textId="77777777" w:rsidR="00693B62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42F73C7E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1D890C2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C3613EF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1A766CF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E1FC267" w14:textId="77777777" w:rsidR="00693B62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371D3E5" w14:textId="77777777" w:rsidR="00693B62" w:rsidRDefault="00000000">
            <w:pPr>
              <w:pStyle w:val="DefaultGrantsValueCell"/>
            </w:pPr>
            <w:r>
              <w:t>4 000,00</w:t>
            </w:r>
          </w:p>
        </w:tc>
      </w:tr>
      <w:tr w:rsidR="00693B62" w14:paraId="5E5B3645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209C696C" w14:textId="77777777" w:rsidR="00693B62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2B8528E8" w14:textId="77777777" w:rsidR="00693B62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2E7F0980" w14:textId="77777777" w:rsidR="00693B62" w:rsidRDefault="00000000">
            <w:pPr>
              <w:pStyle w:val="DefaultGrantsFooterValueCell"/>
            </w:pPr>
            <w:r>
              <w:t>605 307,00</w:t>
            </w:r>
          </w:p>
        </w:tc>
        <w:tc>
          <w:tcPr>
            <w:tcW w:w="850" w:type="dxa"/>
            <w:shd w:val="clear" w:color="auto" w:fill="FFFFFF"/>
          </w:tcPr>
          <w:p w14:paraId="5A9C3656" w14:textId="77777777" w:rsidR="00693B6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5DD5BFB" w14:textId="77777777" w:rsidR="00693B62" w:rsidRDefault="00000000">
            <w:pPr>
              <w:pStyle w:val="DefaultGrantsFooterValueCell"/>
            </w:pPr>
            <w:r>
              <w:t>6 000,00</w:t>
            </w:r>
          </w:p>
        </w:tc>
        <w:tc>
          <w:tcPr>
            <w:tcW w:w="850" w:type="dxa"/>
            <w:shd w:val="clear" w:color="auto" w:fill="FFFFFF"/>
          </w:tcPr>
          <w:p w14:paraId="081E84C1" w14:textId="77777777" w:rsidR="00693B6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5D7880E" w14:textId="77777777" w:rsidR="00693B6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88B2D72" w14:textId="77777777" w:rsidR="00693B62" w:rsidRDefault="00000000">
            <w:pPr>
              <w:pStyle w:val="DefaultGrantsFooterValueCell"/>
            </w:pPr>
            <w:r>
              <w:t>1 798 763,61</w:t>
            </w:r>
          </w:p>
        </w:tc>
      </w:tr>
      <w:tr w:rsidR="00693B62" w14:paraId="02A252DF" w14:textId="77777777">
        <w:tc>
          <w:tcPr>
            <w:tcW w:w="7937" w:type="dxa"/>
            <w:gridSpan w:val="4"/>
            <w:vMerge/>
            <w:shd w:val="clear" w:color="auto" w:fill="3C3F49"/>
          </w:tcPr>
          <w:p w14:paraId="6C3DD652" w14:textId="77777777" w:rsidR="00693B62" w:rsidRDefault="00693B62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1B53FF27" w14:textId="77777777" w:rsidR="00693B62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00703C49" w14:textId="77777777" w:rsidR="00693B6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CC56A13" w14:textId="77777777" w:rsidR="00693B6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C834586" w14:textId="77777777" w:rsidR="00693B6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30F1D58" w14:textId="77777777" w:rsidR="00693B6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5E56F97" w14:textId="77777777" w:rsidR="00693B6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DF6DDA7" w14:textId="77777777" w:rsidR="00693B62" w:rsidRDefault="00000000">
            <w:pPr>
              <w:pStyle w:val="DefaultGrantsFooterValueCell"/>
            </w:pPr>
            <w:r>
              <w:t>22 675,88</w:t>
            </w:r>
          </w:p>
        </w:tc>
      </w:tr>
      <w:tr w:rsidR="00693B62" w14:paraId="186E7622" w14:textId="77777777">
        <w:tc>
          <w:tcPr>
            <w:tcW w:w="7937" w:type="dxa"/>
            <w:gridSpan w:val="4"/>
            <w:vMerge/>
            <w:shd w:val="clear" w:color="auto" w:fill="3C3F49"/>
          </w:tcPr>
          <w:p w14:paraId="2851EA96" w14:textId="77777777" w:rsidR="00693B62" w:rsidRDefault="00693B62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69A15176" w14:textId="77777777" w:rsidR="00693B62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6CBF0BF5" w14:textId="77777777" w:rsidR="00693B62" w:rsidRDefault="00000000">
            <w:pPr>
              <w:pStyle w:val="DefaultGrantsFooterValueCell"/>
            </w:pPr>
            <w:r>
              <w:t>605 307,00</w:t>
            </w:r>
          </w:p>
        </w:tc>
        <w:tc>
          <w:tcPr>
            <w:tcW w:w="850" w:type="dxa"/>
            <w:shd w:val="clear" w:color="auto" w:fill="FFFFFF"/>
          </w:tcPr>
          <w:p w14:paraId="783AAC03" w14:textId="77777777" w:rsidR="00693B6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DE5F296" w14:textId="77777777" w:rsidR="00693B62" w:rsidRDefault="00000000">
            <w:pPr>
              <w:pStyle w:val="DefaultGrantsFooterValueCell"/>
            </w:pPr>
            <w:r>
              <w:t>6 000,00</w:t>
            </w:r>
          </w:p>
        </w:tc>
        <w:tc>
          <w:tcPr>
            <w:tcW w:w="850" w:type="dxa"/>
            <w:shd w:val="clear" w:color="auto" w:fill="FFFFFF"/>
          </w:tcPr>
          <w:p w14:paraId="79985C4D" w14:textId="77777777" w:rsidR="00693B6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519E0E5" w14:textId="77777777" w:rsidR="00693B62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CD592D3" w14:textId="77777777" w:rsidR="00693B62" w:rsidRDefault="00000000">
            <w:pPr>
              <w:pStyle w:val="DefaultGrantsFooterValueCell"/>
            </w:pPr>
            <w:r>
              <w:t>1 821 439,49</w:t>
            </w:r>
          </w:p>
        </w:tc>
      </w:tr>
    </w:tbl>
    <w:p w14:paraId="60B6A2C8" w14:textId="77777777" w:rsidR="00693B62" w:rsidRDefault="00693B62"/>
    <w:sectPr w:rsidR="00693B62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AAC9"/>
    <w:multiLevelType w:val="multilevel"/>
    <w:tmpl w:val="BB0AE8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25B39D7"/>
    <w:multiLevelType w:val="multilevel"/>
    <w:tmpl w:val="C5DAE7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BEA0F15"/>
    <w:multiLevelType w:val="multilevel"/>
    <w:tmpl w:val="4B9061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1C0FBAE"/>
    <w:multiLevelType w:val="multilevel"/>
    <w:tmpl w:val="F2DA50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B3A21EA"/>
    <w:multiLevelType w:val="multilevel"/>
    <w:tmpl w:val="D9F05A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47AB8D5D"/>
    <w:multiLevelType w:val="multilevel"/>
    <w:tmpl w:val="CE60BA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EE6C363"/>
    <w:multiLevelType w:val="multilevel"/>
    <w:tmpl w:val="FBAA5D5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14A56BB"/>
    <w:multiLevelType w:val="multilevel"/>
    <w:tmpl w:val="3CB098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40E999A"/>
    <w:multiLevelType w:val="multilevel"/>
    <w:tmpl w:val="C1F8C3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DB83AEA"/>
    <w:multiLevelType w:val="multilevel"/>
    <w:tmpl w:val="5C769E5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FC43CC9"/>
    <w:multiLevelType w:val="multilevel"/>
    <w:tmpl w:val="CE5070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722317344">
    <w:abstractNumId w:val="6"/>
  </w:num>
  <w:num w:numId="2" w16cid:durableId="150952576">
    <w:abstractNumId w:val="1"/>
  </w:num>
  <w:num w:numId="3" w16cid:durableId="1401246774">
    <w:abstractNumId w:val="10"/>
  </w:num>
  <w:num w:numId="4" w16cid:durableId="10031082">
    <w:abstractNumId w:val="7"/>
  </w:num>
  <w:num w:numId="5" w16cid:durableId="625284200">
    <w:abstractNumId w:val="3"/>
  </w:num>
  <w:num w:numId="6" w16cid:durableId="1960642843">
    <w:abstractNumId w:val="9"/>
  </w:num>
  <w:num w:numId="7" w16cid:durableId="765417988">
    <w:abstractNumId w:val="0"/>
  </w:num>
  <w:num w:numId="8" w16cid:durableId="498891540">
    <w:abstractNumId w:val="8"/>
  </w:num>
  <w:num w:numId="9" w16cid:durableId="968246169">
    <w:abstractNumId w:val="4"/>
  </w:num>
  <w:num w:numId="10" w16cid:durableId="910653126">
    <w:abstractNumId w:val="5"/>
  </w:num>
  <w:num w:numId="11" w16cid:durableId="922648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62"/>
    <w:rsid w:val="00021E96"/>
    <w:rsid w:val="000413E7"/>
    <w:rsid w:val="00042F43"/>
    <w:rsid w:val="00141A48"/>
    <w:rsid w:val="005B5952"/>
    <w:rsid w:val="00693B62"/>
    <w:rsid w:val="006F362E"/>
    <w:rsid w:val="00845447"/>
    <w:rsid w:val="008D06AE"/>
    <w:rsid w:val="00D50C14"/>
    <w:rsid w:val="00F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B9AF"/>
  <w15:docId w15:val="{971E1BBC-5737-48BA-A1A5-56989F39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041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2605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Gmina Lewin Kłodzki Klimek-Szymanowicz</cp:lastModifiedBy>
  <cp:revision>2</cp:revision>
  <dcterms:created xsi:type="dcterms:W3CDTF">2024-08-07T08:48:00Z</dcterms:created>
  <dcterms:modified xsi:type="dcterms:W3CDTF">2024-08-07T08:48:00Z</dcterms:modified>
</cp:coreProperties>
</file>