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D07E" w14:textId="387458AC" w:rsidR="003D5CEF" w:rsidRPr="003D5CEF" w:rsidRDefault="003D5CEF" w:rsidP="003D5CEF">
      <w:pPr>
        <w:rPr>
          <w:rFonts w:ascii="Times New Roman" w:hAnsi="Times New Roman" w:cs="Times New Roman"/>
          <w:i/>
          <w:iCs/>
        </w:rPr>
      </w:pPr>
      <w:r w:rsidRPr="003D5CEF">
        <w:rPr>
          <w:rFonts w:ascii="Times New Roman" w:hAnsi="Times New Roman" w:cs="Times New Roman"/>
          <w:i/>
          <w:iCs/>
        </w:rPr>
        <w:t>Projekt</w:t>
      </w:r>
    </w:p>
    <w:p w14:paraId="5095531B" w14:textId="7B73822E" w:rsidR="003D5CEF" w:rsidRPr="003D5CEF" w:rsidRDefault="003D5CEF" w:rsidP="00D16F2D">
      <w:pPr>
        <w:spacing w:after="0"/>
        <w:jc w:val="center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UCHWAŁA </w:t>
      </w:r>
      <w:r>
        <w:rPr>
          <w:rFonts w:ascii="Times New Roman" w:hAnsi="Times New Roman" w:cs="Times New Roman"/>
        </w:rPr>
        <w:t>NR</w:t>
      </w:r>
      <w:r w:rsidRPr="003D5C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……………</w:t>
      </w:r>
    </w:p>
    <w:p w14:paraId="0BA20AC7" w14:textId="7E771AC6" w:rsidR="003D5CEF" w:rsidRPr="003D5CEF" w:rsidRDefault="003D5CEF" w:rsidP="00D16F2D">
      <w:pPr>
        <w:spacing w:after="0"/>
        <w:jc w:val="center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>GMINY LEWIN KŁODZKI</w:t>
      </w:r>
    </w:p>
    <w:p w14:paraId="0460B1F2" w14:textId="029EBC53" w:rsidR="003D5CEF" w:rsidRDefault="003D5CEF" w:rsidP="00D16F2D">
      <w:pPr>
        <w:spacing w:after="0"/>
        <w:jc w:val="center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……………………..</w:t>
      </w:r>
    </w:p>
    <w:p w14:paraId="5EFA8ED3" w14:textId="77777777" w:rsidR="00D16F2D" w:rsidRPr="003D5CEF" w:rsidRDefault="00D16F2D" w:rsidP="00D16F2D">
      <w:pPr>
        <w:spacing w:after="0"/>
        <w:jc w:val="center"/>
        <w:rPr>
          <w:rFonts w:ascii="Times New Roman" w:hAnsi="Times New Roman" w:cs="Times New Roman"/>
        </w:rPr>
      </w:pPr>
    </w:p>
    <w:p w14:paraId="50830A06" w14:textId="13E14B6A" w:rsidR="003D5CEF" w:rsidRPr="003D5CEF" w:rsidRDefault="003D5CEF" w:rsidP="003D5CEF">
      <w:pPr>
        <w:jc w:val="center"/>
        <w:rPr>
          <w:rFonts w:ascii="Times New Roman" w:hAnsi="Times New Roman" w:cs="Times New Roman"/>
          <w:b/>
          <w:bCs/>
        </w:rPr>
      </w:pPr>
      <w:r w:rsidRPr="003D5CEF">
        <w:rPr>
          <w:rFonts w:ascii="Times New Roman" w:hAnsi="Times New Roman" w:cs="Times New Roman"/>
          <w:b/>
          <w:bCs/>
        </w:rPr>
        <w:t>w sprawie  ustalenia szczegółowych zasad ponoszenia odpłatności za pobyt w ośrodkach wsparcia typu  schronisko dla osób bezdomnych  oraz schronisko dla osób bezdomnych z usługami opiekuńczymi</w:t>
      </w:r>
    </w:p>
    <w:p w14:paraId="71D56869" w14:textId="4EBB3AEE" w:rsidR="003D5CEF" w:rsidRPr="003D5CEF" w:rsidRDefault="003D5CEF" w:rsidP="00B046E4">
      <w:pPr>
        <w:jc w:val="both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   Na podstawie art. 7 ust. 1 pkt 6, art. 18 ust. 2 pkt 15, art. 40 ust. 1, art. 41 ust. 1 ustawy z dnia 8 marca 1990 r. o samorządzie gminnym (</w:t>
      </w:r>
      <w:r w:rsidR="00B046E4" w:rsidRPr="003D5CEF">
        <w:rPr>
          <w:rFonts w:ascii="Times New Roman" w:hAnsi="Times New Roman" w:cs="Times New Roman"/>
        </w:rPr>
        <w:t>tj.</w:t>
      </w:r>
      <w:r w:rsidRPr="003D5CEF">
        <w:rPr>
          <w:rFonts w:ascii="Times New Roman" w:hAnsi="Times New Roman" w:cs="Times New Roman"/>
        </w:rPr>
        <w:t xml:space="preserve"> Dz. U. z 2024 r. poz. 609), art. 17 ust. 1 pkt 3, art. 48, art. 48a ust. 1, art. 51 ust. 1 </w:t>
      </w:r>
      <w:r w:rsidR="00B046E4" w:rsidRPr="003D5CEF">
        <w:rPr>
          <w:rFonts w:ascii="Times New Roman" w:hAnsi="Times New Roman" w:cs="Times New Roman"/>
        </w:rPr>
        <w:t>ust</w:t>
      </w:r>
      <w:r w:rsidRPr="003D5CEF">
        <w:rPr>
          <w:rFonts w:ascii="Times New Roman" w:hAnsi="Times New Roman" w:cs="Times New Roman"/>
        </w:rPr>
        <w:t xml:space="preserve">. 4-5, art. 97 ust. 1, ust. la i ust. 5 ustawy z dnia 12 marca 2004r. o pomocy społecznej (Dz. U. z 2023 r. poz. 901 ze zm.) Rada </w:t>
      </w:r>
      <w:r>
        <w:rPr>
          <w:rFonts w:ascii="Times New Roman" w:hAnsi="Times New Roman" w:cs="Times New Roman"/>
        </w:rPr>
        <w:t>Gminy Lewin Kłodzki</w:t>
      </w:r>
      <w:r w:rsidRPr="003D5CEF">
        <w:rPr>
          <w:rFonts w:ascii="Times New Roman" w:hAnsi="Times New Roman" w:cs="Times New Roman"/>
        </w:rPr>
        <w:t xml:space="preserve"> uchwala, co następuje: </w:t>
      </w:r>
    </w:p>
    <w:p w14:paraId="257E5327" w14:textId="7527ED38" w:rsidR="003D5CEF" w:rsidRPr="003D5CEF" w:rsidRDefault="003D5CEF" w:rsidP="001D5C4E">
      <w:pPr>
        <w:spacing w:line="240" w:lineRule="auto"/>
        <w:jc w:val="both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   § 1. Ustala się szczegółowe zasady ponoszenia odpłatności za pobyt osób bezdomnych  w ośrodkach wsparcia typu  schronisko dla  osób  bezdomnych  oraz  schronisko dla osób  bezdomnych  z usługami opiekuńczymi. </w:t>
      </w:r>
    </w:p>
    <w:p w14:paraId="565B432D" w14:textId="28FD9D5C" w:rsidR="003D5CEF" w:rsidRPr="003D5CEF" w:rsidRDefault="003D5CEF" w:rsidP="001D5C4E">
      <w:pPr>
        <w:spacing w:line="240" w:lineRule="auto"/>
        <w:jc w:val="both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   § 2. 1. Pobyt w ośrodkach wsparcia typu schronisko dla osób bezdomnych oraz schronisko dla  osób</w:t>
      </w:r>
      <w:r w:rsidR="001D5C4E">
        <w:rPr>
          <w:rFonts w:ascii="Times New Roman" w:hAnsi="Times New Roman" w:cs="Times New Roman"/>
        </w:rPr>
        <w:t xml:space="preserve"> </w:t>
      </w:r>
      <w:r w:rsidRPr="003D5CEF">
        <w:rPr>
          <w:rFonts w:ascii="Times New Roman" w:hAnsi="Times New Roman" w:cs="Times New Roman"/>
        </w:rPr>
        <w:t xml:space="preserve">bezdomnych z usługami opiekuńczymi jest odpłatny. </w:t>
      </w:r>
    </w:p>
    <w:p w14:paraId="062CF2C9" w14:textId="68929A0B" w:rsidR="003D5CEF" w:rsidRDefault="003D5CEF" w:rsidP="001D5C4E">
      <w:pPr>
        <w:spacing w:line="240" w:lineRule="auto"/>
        <w:jc w:val="both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 </w:t>
      </w:r>
      <w:r w:rsidR="00C947CD">
        <w:rPr>
          <w:rFonts w:ascii="Times New Roman" w:hAnsi="Times New Roman" w:cs="Times New Roman"/>
        </w:rPr>
        <w:t xml:space="preserve">    </w:t>
      </w:r>
      <w:r w:rsidRPr="003D5CEF">
        <w:rPr>
          <w:rFonts w:ascii="Times New Roman" w:hAnsi="Times New Roman" w:cs="Times New Roman"/>
        </w:rPr>
        <w:t xml:space="preserve"> 2. </w:t>
      </w:r>
      <w:r w:rsidR="00B832F0">
        <w:rPr>
          <w:rFonts w:ascii="Times New Roman" w:hAnsi="Times New Roman" w:cs="Times New Roman"/>
        </w:rPr>
        <w:t>S</w:t>
      </w:r>
      <w:r w:rsidRPr="003D5CEF">
        <w:rPr>
          <w:rFonts w:ascii="Times New Roman" w:hAnsi="Times New Roman" w:cs="Times New Roman"/>
        </w:rPr>
        <w:t xml:space="preserve">tawka dziennego kosztu pobytu </w:t>
      </w:r>
      <w:r>
        <w:rPr>
          <w:rFonts w:ascii="Times New Roman" w:hAnsi="Times New Roman" w:cs="Times New Roman"/>
        </w:rPr>
        <w:t xml:space="preserve">w ośrodku wsparcia </w:t>
      </w:r>
      <w:r w:rsidR="001D2CBA">
        <w:rPr>
          <w:rFonts w:ascii="Times New Roman" w:hAnsi="Times New Roman" w:cs="Times New Roman"/>
        </w:rPr>
        <w:t>wynosi</w:t>
      </w:r>
      <w:r w:rsidRPr="003D5CEF">
        <w:rPr>
          <w:rFonts w:ascii="Times New Roman" w:hAnsi="Times New Roman" w:cs="Times New Roman"/>
        </w:rPr>
        <w:t xml:space="preserve">: </w:t>
      </w:r>
    </w:p>
    <w:p w14:paraId="6DB6A450" w14:textId="0ADA69D6" w:rsidR="003D5CEF" w:rsidRPr="003D5CEF" w:rsidRDefault="00C947CD" w:rsidP="001D5C4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D5CEF" w:rsidRPr="003D5CEF">
        <w:rPr>
          <w:rFonts w:ascii="Times New Roman" w:hAnsi="Times New Roman" w:cs="Times New Roman"/>
        </w:rPr>
        <w:t xml:space="preserve"> 1) w schronisku dla osób bezdomnych — </w:t>
      </w:r>
      <w:r w:rsidR="00B832F0">
        <w:rPr>
          <w:rFonts w:ascii="Times New Roman" w:hAnsi="Times New Roman" w:cs="Times New Roman"/>
        </w:rPr>
        <w:t xml:space="preserve">2,5% </w:t>
      </w:r>
      <w:r w:rsidR="00B832F0" w:rsidRPr="00DB6A43">
        <w:rPr>
          <w:rFonts w:ascii="Times New Roman" w:hAnsi="Times New Roman" w:cs="Times New Roman"/>
        </w:rPr>
        <w:t>kwoty brutto</w:t>
      </w:r>
      <w:r w:rsidR="00B832F0">
        <w:rPr>
          <w:rFonts w:ascii="Times New Roman" w:hAnsi="Times New Roman" w:cs="Times New Roman"/>
        </w:rPr>
        <w:t xml:space="preserve"> </w:t>
      </w:r>
      <w:r w:rsidR="00B832F0" w:rsidRPr="00DB6A43">
        <w:rPr>
          <w:rFonts w:ascii="Times New Roman" w:hAnsi="Times New Roman" w:cs="Times New Roman"/>
        </w:rPr>
        <w:t>najniższej emerytury ogłoszonej  przez Prezesa  Zakładu Ubezpieczeń   Społecznych  w Dzienniku    Urzędowym Rzeczypospolitej  Polskiej „Monitor  Polski", przy  czym  koszt jedne</w:t>
      </w:r>
      <w:r w:rsidR="00D16F2D">
        <w:rPr>
          <w:rFonts w:ascii="Times New Roman" w:hAnsi="Times New Roman" w:cs="Times New Roman"/>
        </w:rPr>
        <w:t>go dnia pobytu</w:t>
      </w:r>
      <w:r w:rsidR="00B832F0" w:rsidRPr="00DB6A43">
        <w:rPr>
          <w:rFonts w:ascii="Times New Roman" w:hAnsi="Times New Roman" w:cs="Times New Roman"/>
        </w:rPr>
        <w:t xml:space="preserve"> ustala się do  pełnych dziesiątek groszy w górę.</w:t>
      </w:r>
      <w:r w:rsidR="003D5CEF" w:rsidRPr="003D5CEF">
        <w:rPr>
          <w:rFonts w:ascii="Times New Roman" w:hAnsi="Times New Roman" w:cs="Times New Roman"/>
        </w:rPr>
        <w:t xml:space="preserve">; </w:t>
      </w:r>
    </w:p>
    <w:p w14:paraId="365DC4B1" w14:textId="6C549E14" w:rsidR="001D5C4E" w:rsidRDefault="003D5CEF" w:rsidP="001D5C4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47CD">
        <w:rPr>
          <w:rFonts w:ascii="Times New Roman" w:hAnsi="Times New Roman" w:cs="Times New Roman"/>
        </w:rPr>
        <w:t xml:space="preserve">     </w:t>
      </w:r>
      <w:r w:rsidRPr="003D5CEF">
        <w:rPr>
          <w:rFonts w:ascii="Times New Roman" w:hAnsi="Times New Roman" w:cs="Times New Roman"/>
        </w:rPr>
        <w:t>2) w schronisku dla osób bezdomnych z us</w:t>
      </w:r>
      <w:r>
        <w:rPr>
          <w:rFonts w:ascii="Times New Roman" w:hAnsi="Times New Roman" w:cs="Times New Roman"/>
        </w:rPr>
        <w:t>ł</w:t>
      </w:r>
      <w:r w:rsidRPr="003D5CEF">
        <w:rPr>
          <w:rFonts w:ascii="Times New Roman" w:hAnsi="Times New Roman" w:cs="Times New Roman"/>
        </w:rPr>
        <w:t>uga</w:t>
      </w:r>
      <w:r>
        <w:rPr>
          <w:rFonts w:ascii="Times New Roman" w:hAnsi="Times New Roman" w:cs="Times New Roman"/>
        </w:rPr>
        <w:t>m</w:t>
      </w:r>
      <w:r w:rsidRPr="003D5CEF">
        <w:rPr>
          <w:rFonts w:ascii="Times New Roman" w:hAnsi="Times New Roman" w:cs="Times New Roman"/>
        </w:rPr>
        <w:t xml:space="preserve">i opiekuńczymi — </w:t>
      </w:r>
      <w:r w:rsidR="00D16F2D">
        <w:rPr>
          <w:rFonts w:ascii="Times New Roman" w:hAnsi="Times New Roman" w:cs="Times New Roman"/>
        </w:rPr>
        <w:t xml:space="preserve">6% </w:t>
      </w:r>
      <w:r w:rsidR="00D16F2D" w:rsidRPr="00DB6A43">
        <w:rPr>
          <w:rFonts w:ascii="Times New Roman" w:hAnsi="Times New Roman" w:cs="Times New Roman"/>
        </w:rPr>
        <w:t>kwoty brutto</w:t>
      </w:r>
      <w:r w:rsidR="00D16F2D">
        <w:rPr>
          <w:rFonts w:ascii="Times New Roman" w:hAnsi="Times New Roman" w:cs="Times New Roman"/>
        </w:rPr>
        <w:t xml:space="preserve"> </w:t>
      </w:r>
      <w:r w:rsidR="00D16F2D" w:rsidRPr="00DB6A43">
        <w:rPr>
          <w:rFonts w:ascii="Times New Roman" w:hAnsi="Times New Roman" w:cs="Times New Roman"/>
        </w:rPr>
        <w:t>najniższej emerytury ogłoszonej  przez Prezesa  Zakładu Ubezpieczeń   Społecznych  w Dzienniku    Urzędowym Rzeczypospolitej  Polskiej „Monitor  Polski", przy  czym  koszt jedne</w:t>
      </w:r>
      <w:r w:rsidR="00D16F2D">
        <w:rPr>
          <w:rFonts w:ascii="Times New Roman" w:hAnsi="Times New Roman" w:cs="Times New Roman"/>
        </w:rPr>
        <w:t>go dnia pobytu</w:t>
      </w:r>
      <w:r w:rsidR="00D16F2D" w:rsidRPr="00DB6A43">
        <w:rPr>
          <w:rFonts w:ascii="Times New Roman" w:hAnsi="Times New Roman" w:cs="Times New Roman"/>
        </w:rPr>
        <w:t xml:space="preserve"> ustala się do  pełnych dziesiątek groszy w górę.</w:t>
      </w:r>
      <w:r w:rsidR="00D16F2D" w:rsidRPr="003D5CEF">
        <w:rPr>
          <w:rFonts w:ascii="Times New Roman" w:hAnsi="Times New Roman" w:cs="Times New Roman"/>
        </w:rPr>
        <w:t xml:space="preserve">; </w:t>
      </w:r>
    </w:p>
    <w:p w14:paraId="1AA7AA5E" w14:textId="6141C8F6" w:rsidR="00D16F2D" w:rsidRPr="00DB6A43" w:rsidRDefault="00D16F2D" w:rsidP="00D16F2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21BB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Zmiana  wysokości kosztu</w:t>
      </w:r>
      <w:r>
        <w:rPr>
          <w:rFonts w:ascii="Times New Roman" w:hAnsi="Times New Roman" w:cs="Times New Roman"/>
        </w:rPr>
        <w:t xml:space="preserve"> </w:t>
      </w:r>
      <w:r w:rsidRPr="003D5CEF">
        <w:rPr>
          <w:rFonts w:ascii="Times New Roman" w:hAnsi="Times New Roman" w:cs="Times New Roman"/>
        </w:rPr>
        <w:t>odpłatności za pobyt osób bezdomnych  w ośrodkach wsparcia typu  schronisko dla  osób  bezdomnych  oraz  schronisko dla osób  bezdomnych  z usługami opiekuńczymi</w:t>
      </w:r>
      <w:r w:rsidRPr="00DB6A43">
        <w:rPr>
          <w:rFonts w:ascii="Times New Roman" w:hAnsi="Times New Roman" w:cs="Times New Roman"/>
        </w:rPr>
        <w:t xml:space="preserve">,  następuje od  pierwszego dnia następnego miesiąca, w którym została dokonana waloryzacja świadczeń </w:t>
      </w:r>
      <w:proofErr w:type="spellStart"/>
      <w:r w:rsidRPr="00DB6A43">
        <w:rPr>
          <w:rFonts w:ascii="Times New Roman" w:hAnsi="Times New Roman" w:cs="Times New Roman"/>
        </w:rPr>
        <w:t>emerytalno</w:t>
      </w:r>
      <w:proofErr w:type="spellEnd"/>
      <w:r>
        <w:rPr>
          <w:rFonts w:ascii="Times New Roman" w:hAnsi="Times New Roman" w:cs="Times New Roman"/>
        </w:rPr>
        <w:t xml:space="preserve"> -</w:t>
      </w:r>
      <w:r w:rsidRPr="00DB6A43">
        <w:rPr>
          <w:rFonts w:ascii="Times New Roman" w:hAnsi="Times New Roman" w:cs="Times New Roman"/>
        </w:rPr>
        <w:t xml:space="preserve"> rentowych, opublikowanych w Dzienniku Urzędowym „Monitor Polski"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oraz w obwieszczeniu ministra właściwego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spraw zabezpieczenia społecznego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dotyczącego zweryfikowanych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kwot kryterium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 xml:space="preserve">dochodowego, stanowiących  podstawę ustalenia  wysokości niektórych świadczeń z  pomocy społecznej. </w:t>
      </w:r>
    </w:p>
    <w:p w14:paraId="6A692FF3" w14:textId="05DDE06D" w:rsidR="003D5CEF" w:rsidRPr="003D5CEF" w:rsidRDefault="003D5CEF" w:rsidP="001D5C4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D5CEF">
        <w:rPr>
          <w:rFonts w:ascii="Times New Roman" w:hAnsi="Times New Roman" w:cs="Times New Roman"/>
        </w:rPr>
        <w:t xml:space="preserve">  </w:t>
      </w:r>
      <w:r w:rsidR="00B21BB5">
        <w:rPr>
          <w:rFonts w:ascii="Times New Roman" w:hAnsi="Times New Roman" w:cs="Times New Roman"/>
        </w:rPr>
        <w:t>4</w:t>
      </w:r>
      <w:r w:rsidRPr="003D5CEF">
        <w:rPr>
          <w:rFonts w:ascii="Times New Roman" w:hAnsi="Times New Roman" w:cs="Times New Roman"/>
        </w:rPr>
        <w:t xml:space="preserve">. Miesięczna oplata za pobyt w schronisku stanowi iloczyn stawki dziennego pobytu oraz </w:t>
      </w:r>
      <w:r w:rsidR="001D5C4E">
        <w:rPr>
          <w:rFonts w:ascii="Times New Roman" w:hAnsi="Times New Roman" w:cs="Times New Roman"/>
        </w:rPr>
        <w:t>f</w:t>
      </w:r>
      <w:r w:rsidRPr="003D5CEF">
        <w:rPr>
          <w:rFonts w:ascii="Times New Roman" w:hAnsi="Times New Roman" w:cs="Times New Roman"/>
        </w:rPr>
        <w:t xml:space="preserve">aktycznej liczby dni pobytu. </w:t>
      </w:r>
    </w:p>
    <w:p w14:paraId="1FC59BB1" w14:textId="4C955A70" w:rsidR="003D5CEF" w:rsidRDefault="003D5CEF" w:rsidP="001D5C4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D5CEF">
        <w:rPr>
          <w:rFonts w:ascii="Times New Roman" w:hAnsi="Times New Roman" w:cs="Times New Roman"/>
        </w:rPr>
        <w:t xml:space="preserve">  </w:t>
      </w:r>
      <w:r w:rsidR="00B21BB5">
        <w:rPr>
          <w:rFonts w:ascii="Times New Roman" w:hAnsi="Times New Roman" w:cs="Times New Roman"/>
        </w:rPr>
        <w:t>5</w:t>
      </w:r>
      <w:r w:rsidRPr="003D5CEF">
        <w:rPr>
          <w:rFonts w:ascii="Times New Roman" w:hAnsi="Times New Roman" w:cs="Times New Roman"/>
        </w:rPr>
        <w:t>. Wysokości odpłatności za pobyt osoby bezdomnej w schronisku ustalana jest na podstawie tabeli</w:t>
      </w:r>
      <w:r w:rsidR="00753CD6">
        <w:rPr>
          <w:rFonts w:ascii="Times New Roman" w:hAnsi="Times New Roman" w:cs="Times New Roman"/>
        </w:rPr>
        <w:t xml:space="preserve"> stanowiącej załącznik nr 1 do niniejszej uchwały.</w:t>
      </w:r>
      <w:r w:rsidRPr="003D5CEF">
        <w:rPr>
          <w:rFonts w:ascii="Times New Roman" w:hAnsi="Times New Roman" w:cs="Times New Roman"/>
        </w:rPr>
        <w:t xml:space="preserve"> </w:t>
      </w:r>
    </w:p>
    <w:p w14:paraId="0481C420" w14:textId="65B7CFF0" w:rsidR="00C947CD" w:rsidRDefault="00C947CD" w:rsidP="001D5C4E">
      <w:pPr>
        <w:spacing w:line="240" w:lineRule="auto"/>
        <w:jc w:val="both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3D5CEF">
        <w:rPr>
          <w:rFonts w:ascii="Times New Roman" w:hAnsi="Times New Roman" w:cs="Times New Roman"/>
        </w:rPr>
        <w:t xml:space="preserve"> </w:t>
      </w:r>
      <w:r w:rsidR="00B21BB5">
        <w:rPr>
          <w:rFonts w:ascii="Times New Roman" w:hAnsi="Times New Roman" w:cs="Times New Roman"/>
        </w:rPr>
        <w:t>6</w:t>
      </w:r>
      <w:r w:rsidRPr="003D5CEF">
        <w:rPr>
          <w:rFonts w:ascii="Times New Roman" w:hAnsi="Times New Roman" w:cs="Times New Roman"/>
        </w:rPr>
        <w:t>. Oplata za pobyt w schronisku nie może być wyższa niż 100% pe</w:t>
      </w:r>
      <w:r>
        <w:rPr>
          <w:rFonts w:ascii="Times New Roman" w:hAnsi="Times New Roman" w:cs="Times New Roman"/>
        </w:rPr>
        <w:t>ł</w:t>
      </w:r>
      <w:r w:rsidRPr="003D5CEF">
        <w:rPr>
          <w:rFonts w:ascii="Times New Roman" w:hAnsi="Times New Roman" w:cs="Times New Roman"/>
        </w:rPr>
        <w:t xml:space="preserve">nego miesięcznego kosztu pobytu. </w:t>
      </w:r>
    </w:p>
    <w:p w14:paraId="4C687071" w14:textId="3EEE3B74" w:rsidR="00C947CD" w:rsidRPr="003D5CEF" w:rsidRDefault="00C947CD" w:rsidP="001D5C4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21BB5">
        <w:rPr>
          <w:rFonts w:ascii="Times New Roman" w:hAnsi="Times New Roman" w:cs="Times New Roman"/>
        </w:rPr>
        <w:t>7</w:t>
      </w:r>
      <w:r w:rsidRPr="003D5CEF">
        <w:rPr>
          <w:rFonts w:ascii="Times New Roman" w:hAnsi="Times New Roman" w:cs="Times New Roman"/>
        </w:rPr>
        <w:t xml:space="preserve">. Oplata za pobyt w </w:t>
      </w:r>
      <w:r>
        <w:rPr>
          <w:rFonts w:ascii="Times New Roman" w:hAnsi="Times New Roman" w:cs="Times New Roman"/>
        </w:rPr>
        <w:t>ośrodku wsparcia – schronisku dla bezdomnych wnoszona jest na rachunek bankowy Gminy Lewin Kłodzki.</w:t>
      </w:r>
    </w:p>
    <w:p w14:paraId="0C2E6C77" w14:textId="77777777" w:rsidR="00C947CD" w:rsidRPr="003D5CEF" w:rsidRDefault="00C947CD" w:rsidP="001D5C4E">
      <w:pPr>
        <w:spacing w:line="240" w:lineRule="auto"/>
        <w:jc w:val="both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   § </w:t>
      </w:r>
      <w:r>
        <w:rPr>
          <w:rFonts w:ascii="Times New Roman" w:hAnsi="Times New Roman" w:cs="Times New Roman"/>
        </w:rPr>
        <w:t>3</w:t>
      </w:r>
      <w:r w:rsidRPr="003D5CEF">
        <w:rPr>
          <w:rFonts w:ascii="Times New Roman" w:hAnsi="Times New Roman" w:cs="Times New Roman"/>
        </w:rPr>
        <w:t xml:space="preserve">. Wykonanie uchwały powierza się </w:t>
      </w:r>
      <w:r>
        <w:rPr>
          <w:rFonts w:ascii="Times New Roman" w:hAnsi="Times New Roman" w:cs="Times New Roman"/>
        </w:rPr>
        <w:t>Wójtowi Gminy Lewin Kłodzki.</w:t>
      </w:r>
    </w:p>
    <w:p w14:paraId="676787E2" w14:textId="6C6DA534" w:rsidR="00C947CD" w:rsidRDefault="00C947CD" w:rsidP="001D5C4E">
      <w:pPr>
        <w:spacing w:line="240" w:lineRule="auto"/>
        <w:jc w:val="both"/>
        <w:rPr>
          <w:rFonts w:ascii="Times New Roman" w:hAnsi="Times New Roman" w:cs="Times New Roman"/>
        </w:rPr>
      </w:pPr>
      <w:r w:rsidRPr="003D5CEF">
        <w:rPr>
          <w:rFonts w:ascii="Times New Roman" w:hAnsi="Times New Roman" w:cs="Times New Roman"/>
        </w:rPr>
        <w:t xml:space="preserve">   § </w:t>
      </w:r>
      <w:r>
        <w:rPr>
          <w:rFonts w:ascii="Times New Roman" w:hAnsi="Times New Roman" w:cs="Times New Roman"/>
        </w:rPr>
        <w:t>4</w:t>
      </w:r>
      <w:r w:rsidRPr="003D5CEF">
        <w:rPr>
          <w:rFonts w:ascii="Times New Roman" w:hAnsi="Times New Roman" w:cs="Times New Roman"/>
        </w:rPr>
        <w:t>. Uchwala   wchodzi  w życie  po  up</w:t>
      </w:r>
      <w:r>
        <w:rPr>
          <w:rFonts w:ascii="Times New Roman" w:hAnsi="Times New Roman" w:cs="Times New Roman"/>
        </w:rPr>
        <w:t>ł</w:t>
      </w:r>
      <w:r w:rsidRPr="003D5CEF">
        <w:rPr>
          <w:rFonts w:ascii="Times New Roman" w:hAnsi="Times New Roman" w:cs="Times New Roman"/>
        </w:rPr>
        <w:t xml:space="preserve">ywie  14 dni  od  dnia  ogłoszenia  w Dzienniku </w:t>
      </w:r>
      <w:r>
        <w:rPr>
          <w:rFonts w:ascii="Times New Roman" w:hAnsi="Times New Roman" w:cs="Times New Roman"/>
        </w:rPr>
        <w:t xml:space="preserve"> </w:t>
      </w:r>
      <w:r w:rsidRPr="003D5CEF">
        <w:rPr>
          <w:rFonts w:ascii="Times New Roman" w:hAnsi="Times New Roman" w:cs="Times New Roman"/>
        </w:rPr>
        <w:t xml:space="preserve">Urzędowym Województwa  Dolnośląskiego. </w:t>
      </w:r>
    </w:p>
    <w:p w14:paraId="7A51DDCB" w14:textId="7DA56AE2" w:rsidR="00E1319D" w:rsidRDefault="00E1319D" w:rsidP="00E131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</w:t>
      </w:r>
    </w:p>
    <w:p w14:paraId="31B6BF11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4ACCAEA4" w14:textId="77777777" w:rsidR="00E1319D" w:rsidRDefault="00E1319D" w:rsidP="00E1319D">
      <w:pPr>
        <w:jc w:val="both"/>
        <w:rPr>
          <w:rFonts w:ascii="Times New Roman" w:hAnsi="Times New Roman" w:cs="Times New Roman"/>
        </w:rPr>
      </w:pPr>
      <w:r w:rsidRPr="00C55C22">
        <w:rPr>
          <w:rFonts w:ascii="Times New Roman" w:hAnsi="Times New Roman" w:cs="Times New Roman"/>
        </w:rPr>
        <w:t xml:space="preserve">Zgodnie z art. 17 ust. 1 pkt 3 ustawy z dnia 12 marca 2004 r. o pomocy społecznej do zadań </w:t>
      </w:r>
      <w:r>
        <w:rPr>
          <w:rFonts w:ascii="Times New Roman" w:hAnsi="Times New Roman" w:cs="Times New Roman"/>
        </w:rPr>
        <w:t>w</w:t>
      </w:r>
      <w:r w:rsidRPr="00C55C22">
        <w:rPr>
          <w:rFonts w:ascii="Times New Roman" w:hAnsi="Times New Roman" w:cs="Times New Roman"/>
        </w:rPr>
        <w:t>łasnych  gminy o charakterze  obowiązkowym należy m.in.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udzielenie schronienia osobom tego</w:t>
      </w:r>
      <w:r>
        <w:rPr>
          <w:rFonts w:ascii="Times New Roman" w:hAnsi="Times New Roman" w:cs="Times New Roman"/>
        </w:rPr>
        <w:t xml:space="preserve"> p</w:t>
      </w:r>
      <w:r w:rsidRPr="00C55C22">
        <w:rPr>
          <w:rFonts w:ascii="Times New Roman" w:hAnsi="Times New Roman" w:cs="Times New Roman"/>
        </w:rPr>
        <w:t>ozbawionym.     Na podstawie art. 97 ust. 5 w</w:t>
      </w:r>
      <w:r>
        <w:rPr>
          <w:rFonts w:ascii="Times New Roman" w:hAnsi="Times New Roman" w:cs="Times New Roman"/>
        </w:rPr>
        <w:t>/</w:t>
      </w:r>
      <w:r w:rsidRPr="00C55C22">
        <w:rPr>
          <w:rFonts w:ascii="Times New Roman" w:hAnsi="Times New Roman" w:cs="Times New Roman"/>
        </w:rPr>
        <w:t xml:space="preserve">w ustawy,  </w:t>
      </w:r>
      <w:r>
        <w:rPr>
          <w:rFonts w:ascii="Times New Roman" w:hAnsi="Times New Roman" w:cs="Times New Roman"/>
        </w:rPr>
        <w:t>R</w:t>
      </w:r>
      <w:r w:rsidRPr="00C55C22">
        <w:rPr>
          <w:rFonts w:ascii="Times New Roman" w:hAnsi="Times New Roman" w:cs="Times New Roman"/>
        </w:rPr>
        <w:t xml:space="preserve">ada  </w:t>
      </w:r>
      <w:r>
        <w:rPr>
          <w:rFonts w:ascii="Times New Roman" w:hAnsi="Times New Roman" w:cs="Times New Roman"/>
        </w:rPr>
        <w:t>G</w:t>
      </w:r>
      <w:r w:rsidRPr="00C55C22">
        <w:rPr>
          <w:rFonts w:ascii="Times New Roman" w:hAnsi="Times New Roman" w:cs="Times New Roman"/>
        </w:rPr>
        <w:t>miny w drodze uchwały w zakresie  zadań własnych,  ustala szczegółowe zasady odpłatności za pobyt w ośrodkach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wsparcia. W myśl art. 51 ust. 4 i 5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wyżej wymienionej ustawy schronisko dla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osób bezdomnych oraz schronisko dla osób bezdomnych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u</w:t>
      </w:r>
      <w:r w:rsidRPr="00C55C22">
        <w:rPr>
          <w:rFonts w:ascii="Times New Roman" w:hAnsi="Times New Roman" w:cs="Times New Roman"/>
        </w:rPr>
        <w:t>sługami opiekuńczymi zalicza się do ośrodków wsparcia. Natomiast art. 97 ust.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la ustawy reguluje odpłatność osób bezdomnych skierowanych do schroniska dla osób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bezdomnych lub do schroniska dla osób bezdomnych z usługami opiekuńczymi,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 xml:space="preserve">w przypadku, gdy ich dochód nie przekracza kryterium  dochodowego. Określenie odpłatności według  przedstawionych zasad  pozwala ustalić wysokość odpłatności z uwzględnieniem  możliwości finansowych osób zobowiązanych  do jej wnoszenia. </w:t>
      </w:r>
    </w:p>
    <w:p w14:paraId="29549DA6" w14:textId="060E18AB" w:rsidR="00E1319D" w:rsidRPr="00C55C22" w:rsidRDefault="00E1319D" w:rsidP="00E1319D">
      <w:pPr>
        <w:jc w:val="both"/>
        <w:rPr>
          <w:rFonts w:ascii="Times New Roman" w:hAnsi="Times New Roman" w:cs="Times New Roman"/>
        </w:rPr>
      </w:pPr>
      <w:r w:rsidRPr="00C55C22">
        <w:rPr>
          <w:rFonts w:ascii="Times New Roman" w:hAnsi="Times New Roman" w:cs="Times New Roman"/>
        </w:rPr>
        <w:t>W projekcie uchwały przedstawiono propozycje ustalenia wysokości opłaty za pobyt w ośrodkach  wsparcia, która uwzględnia to, by odpłatność ponoszona była stosownie do sytuacji dochodowej osób. Opłatę za pobyt w ośrodkach wsparcia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ustala podmiot kierujący w uzgodnieniu z osobą kierowaną,   uwzględniając przyznany zakres usług. Zgodnie z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art. 97 ust. 1, ust. la i ust. 5 ustawy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o pomocy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społecznej, jeżeli dochód osoby samotnie gospodarującej lub dochód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na osobę w rodzinie nie</w:t>
      </w:r>
      <w:r>
        <w:rPr>
          <w:rFonts w:ascii="Times New Roman" w:hAnsi="Times New Roman" w:cs="Times New Roman"/>
        </w:rPr>
        <w:t xml:space="preserve">  </w:t>
      </w:r>
      <w:r w:rsidRPr="00C55C22">
        <w:rPr>
          <w:rFonts w:ascii="Times New Roman" w:hAnsi="Times New Roman" w:cs="Times New Roman"/>
        </w:rPr>
        <w:t xml:space="preserve">przekracza kwoty </w:t>
      </w:r>
      <w:r>
        <w:rPr>
          <w:rFonts w:ascii="Times New Roman" w:hAnsi="Times New Roman" w:cs="Times New Roman"/>
        </w:rPr>
        <w:t>k</w:t>
      </w:r>
      <w:r w:rsidRPr="00C55C22">
        <w:rPr>
          <w:rFonts w:ascii="Times New Roman" w:hAnsi="Times New Roman" w:cs="Times New Roman"/>
        </w:rPr>
        <w:t>ryterium dochodowego, opłata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 xml:space="preserve">nie może być wyższa niż </w:t>
      </w:r>
      <w:r>
        <w:rPr>
          <w:rFonts w:ascii="Times New Roman" w:hAnsi="Times New Roman" w:cs="Times New Roman"/>
        </w:rPr>
        <w:t>3</w:t>
      </w:r>
      <w:r w:rsidRPr="00C55C22">
        <w:rPr>
          <w:rFonts w:ascii="Times New Roman" w:hAnsi="Times New Roman" w:cs="Times New Roman"/>
        </w:rPr>
        <w:t>0 % dochodu osoby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 xml:space="preserve">samotnie gospodarującej lub dochodu </w:t>
      </w:r>
      <w:r>
        <w:rPr>
          <w:rFonts w:ascii="Times New Roman" w:hAnsi="Times New Roman" w:cs="Times New Roman"/>
        </w:rPr>
        <w:t>n</w:t>
      </w:r>
      <w:r w:rsidRPr="00C55C22">
        <w:rPr>
          <w:rFonts w:ascii="Times New Roman" w:hAnsi="Times New Roman" w:cs="Times New Roman"/>
        </w:rPr>
        <w:t>a osobę</w:t>
      </w:r>
      <w:r>
        <w:rPr>
          <w:rFonts w:ascii="Times New Roman" w:hAnsi="Times New Roman" w:cs="Times New Roman"/>
        </w:rPr>
        <w:t xml:space="preserve"> w</w:t>
      </w:r>
      <w:r w:rsidRPr="00C55C22">
        <w:rPr>
          <w:rFonts w:ascii="Times New Roman" w:hAnsi="Times New Roman" w:cs="Times New Roman"/>
        </w:rPr>
        <w:t xml:space="preserve"> rodzinie osoby skierowanej do schroniska dla osób bezdomnych, a w przypadku schroniska dla osób bezdomnych z usługami opiekuńczymi nie może być  wyższa niż 50% tego dochodu. </w:t>
      </w:r>
    </w:p>
    <w:p w14:paraId="2E30BB81" w14:textId="77777777" w:rsidR="00E1319D" w:rsidRDefault="00E1319D" w:rsidP="00E131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C55C22">
        <w:rPr>
          <w:rFonts w:ascii="Times New Roman" w:hAnsi="Times New Roman" w:cs="Times New Roman"/>
        </w:rPr>
        <w:t xml:space="preserve">związku z tym, że to </w:t>
      </w:r>
      <w:r>
        <w:rPr>
          <w:rFonts w:ascii="Times New Roman" w:hAnsi="Times New Roman" w:cs="Times New Roman"/>
        </w:rPr>
        <w:t>R</w:t>
      </w:r>
      <w:r w:rsidRPr="00C55C22">
        <w:rPr>
          <w:rFonts w:ascii="Times New Roman" w:hAnsi="Times New Roman" w:cs="Times New Roman"/>
        </w:rPr>
        <w:t xml:space="preserve">ada </w:t>
      </w:r>
      <w:r>
        <w:rPr>
          <w:rFonts w:ascii="Times New Roman" w:hAnsi="Times New Roman" w:cs="Times New Roman"/>
        </w:rPr>
        <w:t>G</w:t>
      </w:r>
      <w:r w:rsidRPr="00C55C22">
        <w:rPr>
          <w:rFonts w:ascii="Times New Roman" w:hAnsi="Times New Roman" w:cs="Times New Roman"/>
        </w:rPr>
        <w:t>miny w drodze uchwały usta</w:t>
      </w:r>
      <w:r>
        <w:rPr>
          <w:rFonts w:ascii="Times New Roman" w:hAnsi="Times New Roman" w:cs="Times New Roman"/>
        </w:rPr>
        <w:t>l</w:t>
      </w:r>
      <w:r w:rsidRPr="00C55C22">
        <w:rPr>
          <w:rFonts w:ascii="Times New Roman" w:hAnsi="Times New Roman" w:cs="Times New Roman"/>
        </w:rPr>
        <w:t>a w zakresie zadań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własnych,  szczegółowe zasady ponoszenia odpłatności za pobyt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w ośrodkach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wsparcia i mieszkaniach chronionych, a schronisko dla bezdomnych i schronisko dla bezdomnych z usługami opiekuńczymi są formami ośrodka wsparcia, stąd</w:t>
      </w:r>
      <w:r>
        <w:rPr>
          <w:rFonts w:ascii="Times New Roman" w:hAnsi="Times New Roman" w:cs="Times New Roman"/>
        </w:rPr>
        <w:t xml:space="preserve"> </w:t>
      </w:r>
      <w:r w:rsidRPr="00C55C22">
        <w:rPr>
          <w:rFonts w:ascii="Times New Roman" w:hAnsi="Times New Roman" w:cs="Times New Roman"/>
        </w:rPr>
        <w:t>przyjęcie uchwały jest uzasadnione.</w:t>
      </w:r>
    </w:p>
    <w:p w14:paraId="1E96014F" w14:textId="77777777" w:rsidR="00E1319D" w:rsidRDefault="00E1319D" w:rsidP="00E1319D">
      <w:pPr>
        <w:jc w:val="both"/>
        <w:rPr>
          <w:rFonts w:ascii="Times New Roman" w:hAnsi="Times New Roman" w:cs="Times New Roman"/>
        </w:rPr>
      </w:pPr>
    </w:p>
    <w:p w14:paraId="7BBCE513" w14:textId="77777777" w:rsidR="00E1319D" w:rsidRDefault="00E1319D" w:rsidP="00E1319D">
      <w:pPr>
        <w:jc w:val="both"/>
        <w:rPr>
          <w:rFonts w:ascii="Times New Roman" w:hAnsi="Times New Roman" w:cs="Times New Roman"/>
        </w:rPr>
      </w:pPr>
    </w:p>
    <w:p w14:paraId="18ACFEA5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3FB1B36B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725BA30F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4261EA42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5189E1D0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324ADA30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4C54B108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092C4694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43FFF385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7B085A34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7053C3D0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1F3CE18C" w14:textId="77777777" w:rsidR="00E1319D" w:rsidRDefault="00E1319D" w:rsidP="00E1319D">
      <w:pPr>
        <w:rPr>
          <w:rFonts w:ascii="Times New Roman" w:hAnsi="Times New Roman" w:cs="Times New Roman"/>
        </w:rPr>
      </w:pPr>
    </w:p>
    <w:p w14:paraId="09A5493F" w14:textId="77777777" w:rsidR="00B046E4" w:rsidRDefault="00B046E4" w:rsidP="00C947CD">
      <w:pPr>
        <w:rPr>
          <w:rFonts w:ascii="Times New Roman" w:hAnsi="Times New Roman" w:cs="Times New Roman"/>
        </w:rPr>
      </w:pPr>
    </w:p>
    <w:p w14:paraId="221F5295" w14:textId="35D1E1B8" w:rsidR="00B046E4" w:rsidRDefault="00B046E4" w:rsidP="00C94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Załącznik nr 1</w:t>
      </w:r>
    </w:p>
    <w:p w14:paraId="7CF8ED70" w14:textId="20339A52" w:rsidR="00B046E4" w:rsidRDefault="00B046E4" w:rsidP="00C94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do Uchwały nr …………….</w:t>
      </w:r>
    </w:p>
    <w:p w14:paraId="266DDEFB" w14:textId="40F23C9C" w:rsidR="00B046E4" w:rsidRDefault="00B046E4" w:rsidP="00C94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z dnia ……………………</w:t>
      </w:r>
    </w:p>
    <w:p w14:paraId="6F93AA92" w14:textId="77777777" w:rsidR="00B046E4" w:rsidRDefault="00B046E4" w:rsidP="00C947CD">
      <w:pPr>
        <w:rPr>
          <w:rFonts w:ascii="Times New Roman" w:hAnsi="Times New Roman" w:cs="Times New Roman"/>
        </w:rPr>
      </w:pP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4"/>
        <w:gridCol w:w="2910"/>
        <w:gridCol w:w="2911"/>
      </w:tblGrid>
      <w:tr w:rsidR="00B046E4" w:rsidRPr="00B046E4" w14:paraId="4C0A51C8" w14:textId="77777777" w:rsidTr="00B046E4">
        <w:trPr>
          <w:trHeight w:val="737"/>
        </w:trPr>
        <w:tc>
          <w:tcPr>
            <w:tcW w:w="3514" w:type="dxa"/>
            <w:vMerge w:val="restart"/>
            <w:shd w:val="clear" w:color="auto" w:fill="auto"/>
            <w:vAlign w:val="center"/>
            <w:hideMark/>
          </w:tcPr>
          <w:p w14:paraId="39A95191" w14:textId="77777777" w:rsidR="00B046E4" w:rsidRPr="00B046E4" w:rsidRDefault="00B046E4" w:rsidP="00B046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Dochód osoby wyrażony w % w stosunku do kryterium dochodowego określonego w art. 8 ust. 1  ustawy o pomocy społecznej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  <w:hideMark/>
          </w:tcPr>
          <w:p w14:paraId="2FAAF1C8" w14:textId="77777777" w:rsidR="00B046E4" w:rsidRPr="00B046E4" w:rsidRDefault="00B046E4" w:rsidP="00B046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Wysokość odpłatności za pobyt w schronisku wyrażona jako  % w stosunku do dochodu </w:t>
            </w:r>
          </w:p>
        </w:tc>
      </w:tr>
      <w:tr w:rsidR="00B046E4" w:rsidRPr="00B046E4" w14:paraId="3B9E69DB" w14:textId="77777777" w:rsidTr="00B046E4">
        <w:trPr>
          <w:trHeight w:val="665"/>
        </w:trPr>
        <w:tc>
          <w:tcPr>
            <w:tcW w:w="3514" w:type="dxa"/>
            <w:vMerge/>
            <w:vAlign w:val="center"/>
            <w:hideMark/>
          </w:tcPr>
          <w:p w14:paraId="42F0547A" w14:textId="77777777" w:rsidR="00B046E4" w:rsidRPr="00B046E4" w:rsidRDefault="00B046E4" w:rsidP="00B046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18E5989A" w14:textId="77777777" w:rsidR="00B046E4" w:rsidRPr="00B046E4" w:rsidRDefault="00B046E4" w:rsidP="00B046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Schronisko dla osób bezdomnych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3B1BFBFA" w14:textId="77777777" w:rsidR="00B046E4" w:rsidRPr="00B046E4" w:rsidRDefault="00B046E4" w:rsidP="00B046E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Schronisko dla osób bezdomnych z usługami opiekuńczymi</w:t>
            </w:r>
          </w:p>
        </w:tc>
      </w:tr>
      <w:tr w:rsidR="00B046E4" w:rsidRPr="00B046E4" w14:paraId="2AE2B64B" w14:textId="77777777" w:rsidTr="00B046E4">
        <w:trPr>
          <w:trHeight w:val="534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14:paraId="474FCDB3" w14:textId="77777777" w:rsidR="00B046E4" w:rsidRPr="00B046E4" w:rsidRDefault="00B046E4" w:rsidP="00B046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do 100%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B932F62" w14:textId="77777777" w:rsidR="00B046E4" w:rsidRPr="00B046E4" w:rsidRDefault="00B046E4" w:rsidP="00B046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do 30%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88D96E6" w14:textId="77777777" w:rsidR="00B046E4" w:rsidRPr="00B046E4" w:rsidRDefault="00B046E4" w:rsidP="00B046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do 50%</w:t>
            </w:r>
          </w:p>
        </w:tc>
      </w:tr>
      <w:tr w:rsidR="00B046E4" w:rsidRPr="00B046E4" w14:paraId="4F976E8A" w14:textId="77777777" w:rsidTr="00B046E4">
        <w:trPr>
          <w:trHeight w:val="511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14:paraId="567832B0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100% do 200%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C3D62CD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30% do 40%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A043CA6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50% do 60%               </w:t>
            </w:r>
          </w:p>
        </w:tc>
      </w:tr>
      <w:tr w:rsidR="00B046E4" w:rsidRPr="00B046E4" w14:paraId="393E746A" w14:textId="77777777" w:rsidTr="00B046E4">
        <w:trPr>
          <w:trHeight w:val="511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14:paraId="7F7893D9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200% do 300%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FCCE55D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40% do 50%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288129B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60% do 70%               </w:t>
            </w:r>
          </w:p>
        </w:tc>
      </w:tr>
      <w:tr w:rsidR="00B046E4" w:rsidRPr="00B046E4" w14:paraId="485119A0" w14:textId="77777777" w:rsidTr="00B046E4">
        <w:trPr>
          <w:trHeight w:val="511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14:paraId="2C04D184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300% do 400%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FE6789D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50% do 60%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57ADF9B3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70% do 80%               </w:t>
            </w:r>
          </w:p>
        </w:tc>
      </w:tr>
      <w:tr w:rsidR="00B046E4" w:rsidRPr="00B046E4" w14:paraId="70D4BC59" w14:textId="77777777" w:rsidTr="00B046E4">
        <w:trPr>
          <w:trHeight w:val="511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14:paraId="6A50E18B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400% do 450%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3BE98A35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60% do 70%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967DEA3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80% do 90%               </w:t>
            </w:r>
          </w:p>
        </w:tc>
      </w:tr>
      <w:tr w:rsidR="00B046E4" w:rsidRPr="00B046E4" w14:paraId="0DE7A349" w14:textId="77777777" w:rsidTr="00B046E4">
        <w:trPr>
          <w:trHeight w:val="511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14:paraId="2C4A97D2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450% do 500%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44AF25EF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80% do 90%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0E4F2914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90% do 95%               </w:t>
            </w:r>
          </w:p>
        </w:tc>
      </w:tr>
      <w:tr w:rsidR="00B046E4" w:rsidRPr="00B046E4" w14:paraId="4BF631CA" w14:textId="77777777" w:rsidTr="00B046E4">
        <w:trPr>
          <w:trHeight w:val="511"/>
        </w:trPr>
        <w:tc>
          <w:tcPr>
            <w:tcW w:w="3514" w:type="dxa"/>
            <w:shd w:val="clear" w:color="auto" w:fill="auto"/>
            <w:noWrap/>
            <w:vAlign w:val="bottom"/>
            <w:hideMark/>
          </w:tcPr>
          <w:p w14:paraId="0A6FD1C8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500%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ECFAA36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90% do 100%               </w:t>
            </w: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7FC1E189" w14:textId="77777777" w:rsidR="00B046E4" w:rsidRPr="00B046E4" w:rsidRDefault="00B046E4" w:rsidP="00B04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046E4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powyżej  95% do 100%               </w:t>
            </w:r>
          </w:p>
        </w:tc>
      </w:tr>
    </w:tbl>
    <w:p w14:paraId="431CEC91" w14:textId="77777777" w:rsidR="00B046E4" w:rsidRDefault="00B046E4" w:rsidP="00C947CD">
      <w:pPr>
        <w:rPr>
          <w:rFonts w:ascii="Times New Roman" w:hAnsi="Times New Roman" w:cs="Times New Roman"/>
        </w:rPr>
      </w:pPr>
    </w:p>
    <w:p w14:paraId="12E9860E" w14:textId="77777777" w:rsidR="00950DCC" w:rsidRDefault="00950DCC" w:rsidP="00C947CD">
      <w:pPr>
        <w:rPr>
          <w:rFonts w:ascii="Times New Roman" w:hAnsi="Times New Roman" w:cs="Times New Roman"/>
        </w:rPr>
      </w:pPr>
    </w:p>
    <w:p w14:paraId="602C144A" w14:textId="77777777" w:rsidR="00950DCC" w:rsidRDefault="00950DCC" w:rsidP="00C947CD">
      <w:pPr>
        <w:rPr>
          <w:rFonts w:ascii="Times New Roman" w:hAnsi="Times New Roman" w:cs="Times New Roman"/>
        </w:rPr>
      </w:pPr>
    </w:p>
    <w:p w14:paraId="7BCE985F" w14:textId="77777777" w:rsidR="00950DCC" w:rsidRDefault="00950DCC" w:rsidP="00C947CD">
      <w:pPr>
        <w:rPr>
          <w:rFonts w:ascii="Times New Roman" w:hAnsi="Times New Roman" w:cs="Times New Roman"/>
        </w:rPr>
      </w:pPr>
    </w:p>
    <w:p w14:paraId="24174E92" w14:textId="77777777" w:rsidR="00950DCC" w:rsidRDefault="00950DCC" w:rsidP="00C947CD">
      <w:pPr>
        <w:rPr>
          <w:rFonts w:ascii="Times New Roman" w:hAnsi="Times New Roman" w:cs="Times New Roman"/>
        </w:rPr>
      </w:pPr>
    </w:p>
    <w:p w14:paraId="5A6183E2" w14:textId="77777777" w:rsidR="00950DCC" w:rsidRDefault="00950DCC" w:rsidP="00C947CD">
      <w:pPr>
        <w:rPr>
          <w:rFonts w:ascii="Times New Roman" w:hAnsi="Times New Roman" w:cs="Times New Roman"/>
        </w:rPr>
      </w:pPr>
    </w:p>
    <w:p w14:paraId="064A5A3D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2DB6A286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6D3D1818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2E2C82D8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4B8B74D4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6B271B29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69F32532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45B6C625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124E6483" w14:textId="77777777" w:rsidR="00C55C22" w:rsidRDefault="00C55C22" w:rsidP="00C947CD">
      <w:pPr>
        <w:rPr>
          <w:rFonts w:ascii="Times New Roman" w:hAnsi="Times New Roman" w:cs="Times New Roman"/>
        </w:rPr>
      </w:pPr>
    </w:p>
    <w:p w14:paraId="2003095F" w14:textId="77777777" w:rsidR="00C55C22" w:rsidRDefault="00C55C22" w:rsidP="00C947CD">
      <w:pPr>
        <w:rPr>
          <w:rFonts w:ascii="Times New Roman" w:hAnsi="Times New Roman" w:cs="Times New Roman"/>
        </w:rPr>
      </w:pPr>
    </w:p>
    <w:sectPr w:rsidR="00C5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EF"/>
    <w:rsid w:val="00080077"/>
    <w:rsid w:val="000F7BA1"/>
    <w:rsid w:val="001D2CBA"/>
    <w:rsid w:val="001D5C4E"/>
    <w:rsid w:val="0025206D"/>
    <w:rsid w:val="002F46AC"/>
    <w:rsid w:val="0031410C"/>
    <w:rsid w:val="003A4C3B"/>
    <w:rsid w:val="003D5CEF"/>
    <w:rsid w:val="00517A54"/>
    <w:rsid w:val="00525BB6"/>
    <w:rsid w:val="00555554"/>
    <w:rsid w:val="005718A8"/>
    <w:rsid w:val="005A1402"/>
    <w:rsid w:val="00620D02"/>
    <w:rsid w:val="00647E9C"/>
    <w:rsid w:val="006C528D"/>
    <w:rsid w:val="00753CD6"/>
    <w:rsid w:val="00883135"/>
    <w:rsid w:val="008A468B"/>
    <w:rsid w:val="00931F68"/>
    <w:rsid w:val="00950DCC"/>
    <w:rsid w:val="00A84ACC"/>
    <w:rsid w:val="00B011C4"/>
    <w:rsid w:val="00B046E4"/>
    <w:rsid w:val="00B21BB5"/>
    <w:rsid w:val="00B30F9E"/>
    <w:rsid w:val="00B76878"/>
    <w:rsid w:val="00B832F0"/>
    <w:rsid w:val="00BF4934"/>
    <w:rsid w:val="00C31BA3"/>
    <w:rsid w:val="00C55C22"/>
    <w:rsid w:val="00C6577C"/>
    <w:rsid w:val="00C947CD"/>
    <w:rsid w:val="00CD060E"/>
    <w:rsid w:val="00D16F2D"/>
    <w:rsid w:val="00D37C18"/>
    <w:rsid w:val="00E1319D"/>
    <w:rsid w:val="00ED3337"/>
    <w:rsid w:val="00EE7C5F"/>
    <w:rsid w:val="00F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F3D5"/>
  <w15:chartTrackingRefBased/>
  <w15:docId w15:val="{5BAB1A55-D21D-4241-8AF6-24DAD3BA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C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C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C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C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C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C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C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C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C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C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CE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7C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6C528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8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1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75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02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3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6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1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4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4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Lewin</dc:creator>
  <cp:keywords/>
  <dc:description/>
  <cp:lastModifiedBy>GOPS Lewin</cp:lastModifiedBy>
  <cp:revision>4</cp:revision>
  <dcterms:created xsi:type="dcterms:W3CDTF">2024-08-01T12:16:00Z</dcterms:created>
  <dcterms:modified xsi:type="dcterms:W3CDTF">2024-08-01T12:17:00Z</dcterms:modified>
</cp:coreProperties>
</file>